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7C1" w:rsidRDefault="001377C1" w:rsidP="001377C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Государственный комитет по стандартизации Республики Беларусь</w:t>
      </w:r>
    </w:p>
    <w:p w:rsidR="001377C1" w:rsidRDefault="001377C1" w:rsidP="001377C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77C1" w:rsidRDefault="001377C1" w:rsidP="001377C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77C1" w:rsidRDefault="001377C1" w:rsidP="001377C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77C1" w:rsidRDefault="001377C1" w:rsidP="001377C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77C1" w:rsidRDefault="001377C1" w:rsidP="001377C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77C1" w:rsidRPr="001377C1" w:rsidRDefault="001377C1" w:rsidP="001377C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1377C1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СИГНАЛЫ </w:t>
      </w:r>
    </w:p>
    <w:p w:rsidR="001377C1" w:rsidRPr="001377C1" w:rsidRDefault="001377C1" w:rsidP="001377C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1377C1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ГРАЖДАНСКОЙ ОБОРОНЫ</w:t>
      </w:r>
    </w:p>
    <w:p w:rsidR="001377C1" w:rsidRDefault="001377C1" w:rsidP="001377C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77C1" w:rsidRDefault="001377C1" w:rsidP="001377C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77C1" w:rsidRDefault="001377C1" w:rsidP="001377C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135E" w:rsidRDefault="003F135E" w:rsidP="001377C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135E" w:rsidRDefault="003F135E" w:rsidP="001377C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77C1" w:rsidRDefault="001377C1" w:rsidP="001377C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77C1" w:rsidRDefault="001377C1" w:rsidP="001377C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77C1" w:rsidRDefault="001377C1" w:rsidP="001377C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Минск, 2023</w:t>
      </w:r>
    </w:p>
    <w:p w:rsidR="001377C1" w:rsidRDefault="001377C1" w:rsidP="001377C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135E" w:rsidRDefault="003F135E" w:rsidP="003F13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135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Стихийные бедствия, техногенные аварии, природные катастрофы и прочие катаклизмы... Уменьшить их трагические последствия можно, лишь одним способом – своевременным предупреждением о надвигающейся беде. Для этих целей применяются сигналы гражданской обороны. Они предназначены для оповещения населения о чрезвычайных ситуациях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(ЧС) </w:t>
      </w:r>
      <w:r w:rsidRPr="003F135E">
        <w:rPr>
          <w:rFonts w:ascii="Times New Roman" w:eastAsia="Times New Roman" w:hAnsi="Times New Roman" w:cs="Times New Roman"/>
          <w:sz w:val="26"/>
          <w:szCs w:val="26"/>
          <w:lang w:eastAsia="ru-RU"/>
        </w:rPr>
        <w:t>и об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F135E">
        <w:rPr>
          <w:rFonts w:ascii="Times New Roman" w:eastAsia="Times New Roman" w:hAnsi="Times New Roman" w:cs="Times New Roman"/>
          <w:sz w:val="26"/>
          <w:szCs w:val="26"/>
          <w:lang w:eastAsia="ru-RU"/>
        </w:rPr>
        <w:t>опасности нападения противника.</w:t>
      </w:r>
    </w:p>
    <w:p w:rsidR="003F135E" w:rsidRPr="003F135E" w:rsidRDefault="003F135E" w:rsidP="003F135E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F135E" w:rsidRDefault="003F135E" w:rsidP="003F13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13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 же такое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ЧС</w:t>
      </w:r>
      <w:r w:rsidRPr="003F13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 Какими могут быть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ЧС</w:t>
      </w:r>
      <w:r w:rsidRPr="003F135E">
        <w:rPr>
          <w:rFonts w:ascii="Times New Roman" w:eastAsia="Times New Roman" w:hAnsi="Times New Roman" w:cs="Times New Roman"/>
          <w:sz w:val="26"/>
          <w:szCs w:val="26"/>
          <w:lang w:eastAsia="ru-RU"/>
        </w:rPr>
        <w:t>?</w:t>
      </w:r>
    </w:p>
    <w:p w:rsidR="003F135E" w:rsidRPr="003F135E" w:rsidRDefault="003F135E" w:rsidP="003F135E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F135E" w:rsidRPr="003F135E" w:rsidRDefault="003F135E" w:rsidP="003F13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ЧС</w:t>
      </w:r>
      <w:r w:rsidRPr="003F13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природного характера – неблагоприятная обстановка на определенной территории, сложившаяся в результате опасного природного явления, которое может повлечь за собой человеческие жертвы, ущерб здоровью людей, материальные потери и нарушения условий жизнедеятельности населения.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 w:rsidRPr="003F13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еще называют стихийными бедствиями. Исходя из причин (условий) возникновения, все стихийные бедствия подразделяются на группы </w:t>
      </w:r>
      <w:r w:rsidRPr="003F135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геологического, метеорологического, гидрологического (гидрометеорологического) характера, а также природные пожары и массовые заболевания.</w:t>
      </w:r>
    </w:p>
    <w:p w:rsidR="003F135E" w:rsidRPr="003F135E" w:rsidRDefault="003F135E" w:rsidP="003F135E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F135E" w:rsidRDefault="003F135E" w:rsidP="003F13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135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Современное производство постоянно усложняется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3F13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 чаще применяются ядовитые и агрессивные компоненты. На различных видах транспорта перевозят большое количество химически-, </w:t>
      </w:r>
      <w:proofErr w:type="spellStart"/>
      <w:r w:rsidRPr="003F135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пожаро</w:t>
      </w:r>
      <w:proofErr w:type="spellEnd"/>
      <w:r w:rsidRPr="003F135E">
        <w:rPr>
          <w:rFonts w:ascii="Times New Roman" w:eastAsia="Times New Roman" w:hAnsi="Times New Roman" w:cs="Times New Roman"/>
          <w:sz w:val="26"/>
          <w:szCs w:val="26"/>
          <w:lang w:eastAsia="ru-RU"/>
        </w:rPr>
        <w:t>- и взрывоопасных веществ – все это увеличивает вероятность возникновения и степень тяжести аварий. Крупную аварию, повлекшую за собой человеческие жертвы, значительный материальный ущерб и другие тяжелые последствия, называют производственной (или транспортной) катастрофой.</w:t>
      </w:r>
    </w:p>
    <w:p w:rsidR="003F135E" w:rsidRPr="003F135E" w:rsidRDefault="003F135E" w:rsidP="003F135E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F135E" w:rsidRPr="003F135E" w:rsidRDefault="003F135E" w:rsidP="003F13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13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Производственные или транспортные аварии и катастрофы относятся к ЧС техногенного характера. 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ним</w:t>
      </w:r>
      <w:r w:rsidRPr="003F13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причисляют транспортные аварии (катастрофы), пожары, взрывы, аварии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F135E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выбросом (угрозой выброса) химических веществ, аварии с выбросом (угрозой выброса) радиоактивных веществ, аварии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F135E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выбросом (угрозой выброса) биологически опасных веществ, внезапные обрушения зданий, сооружений, аварии на энергосистемах, коммунальных системах жизнеобеспечения, на очистных сооружениях; гидродинамические аварии.</w:t>
      </w:r>
    </w:p>
    <w:p w:rsidR="003F135E" w:rsidRDefault="003F135E" w:rsidP="001377C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7D2E" w:rsidRPr="001377C1" w:rsidRDefault="001377C1" w:rsidP="001377C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СИГНАЛЫ ГРАЖДАНСКОЙ ОБОРОНЫ</w:t>
      </w:r>
    </w:p>
    <w:p w:rsidR="001377C1" w:rsidRDefault="00E27D2E" w:rsidP="001377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Республике Беларусь создана и совершенствуется </w:t>
      </w:r>
    </w:p>
    <w:p w:rsidR="00E27D2E" w:rsidRPr="001377C1" w:rsidRDefault="00E27D2E" w:rsidP="001377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7C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оповещения.</w:t>
      </w:r>
    </w:p>
    <w:p w:rsidR="001377C1" w:rsidRPr="001377C1" w:rsidRDefault="00E27D2E" w:rsidP="00E27D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7C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это за система и для чего она нужна? В ней объединены и используются все средства проводной, радио- и телевизионной связи для быстрого оповещения людей о</w:t>
      </w:r>
      <w:r w:rsidR="001377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37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чрезвычайных ситуациях в мирное и военное время. </w:t>
      </w:r>
    </w:p>
    <w:p w:rsidR="00E27D2E" w:rsidRPr="001377C1" w:rsidRDefault="00E27D2E" w:rsidP="00E27D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7C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сигналов и информации происходит в</w:t>
      </w:r>
      <w:r w:rsidR="001377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377C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автоматизированном режиме с помощью сирен, радиотрансляционных сетей, радио- и телевизионного вещания с перерывом вещательных программ для</w:t>
      </w:r>
      <w:r w:rsidR="001377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37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оповещения людей. Информация передается населению с перерывом программ вещания длительностью </w:t>
      </w:r>
      <w:r w:rsidR="001377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77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5-ти минут.</w:t>
      </w:r>
    </w:p>
    <w:p w:rsidR="001377C1" w:rsidRPr="001377C1" w:rsidRDefault="00E27D2E" w:rsidP="00E27D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7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Общеприняты</w:t>
      </w:r>
      <w:r w:rsidR="001377C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37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сигнал</w:t>
      </w:r>
      <w:r w:rsidR="001377C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37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гражданской обороны: </w:t>
      </w:r>
    </w:p>
    <w:p w:rsidR="001377C1" w:rsidRPr="001377C1" w:rsidRDefault="00E27D2E" w:rsidP="001377C1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377C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«Внимание всем!», </w:t>
      </w:r>
    </w:p>
    <w:p w:rsidR="001377C1" w:rsidRPr="001377C1" w:rsidRDefault="001377C1" w:rsidP="001377C1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377C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</w:t>
      </w:r>
      <w:r w:rsidR="00E27D2E" w:rsidRPr="001377C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«Воздушная тревога»,</w:t>
      </w:r>
    </w:p>
    <w:p w:rsidR="001377C1" w:rsidRPr="001377C1" w:rsidRDefault="001377C1" w:rsidP="001377C1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377C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</w:t>
      </w:r>
      <w:r w:rsidR="00E27D2E" w:rsidRPr="001377C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«Отбой воздушной тревоги», </w:t>
      </w:r>
    </w:p>
    <w:p w:rsidR="001377C1" w:rsidRPr="001377C1" w:rsidRDefault="001377C1" w:rsidP="001377C1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377C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</w:t>
      </w:r>
      <w:r w:rsidR="00E27D2E" w:rsidRPr="001377C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«Радиационная опасность», </w:t>
      </w:r>
    </w:p>
    <w:p w:rsidR="001377C1" w:rsidRPr="001377C1" w:rsidRDefault="001377C1" w:rsidP="001377C1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377C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</w:t>
      </w:r>
      <w:r w:rsidR="00E27D2E" w:rsidRPr="001377C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«Химическая тревога». </w:t>
      </w:r>
    </w:p>
    <w:p w:rsidR="001377C1" w:rsidRDefault="001377C1" w:rsidP="001377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135E" w:rsidRDefault="003F135E" w:rsidP="001377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77C1" w:rsidRDefault="001377C1" w:rsidP="001377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7D2E" w:rsidRPr="00ED5561" w:rsidRDefault="00E27D2E" w:rsidP="001377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556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СИГНАЛ «ВНИМАНИЕ ВСЕМ!».</w:t>
      </w:r>
    </w:p>
    <w:p w:rsidR="001377C1" w:rsidRPr="00ED5561" w:rsidRDefault="00ED5561" w:rsidP="001377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556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1377C1" w:rsidRPr="00ED556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«Внимание всем!» </w:t>
      </w:r>
      <w:r w:rsidR="001377C1" w:rsidRPr="00ED55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–предупредительный сигнал, </w:t>
      </w:r>
      <w:r w:rsidRPr="00ED5561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самый распространенный способ оповещения населения.</w:t>
      </w:r>
      <w:r w:rsidR="001377C1" w:rsidRPr="00ED55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556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1377C1" w:rsidRPr="00ED5561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одается с целью привлечения внимания и последующего сообщения об аварии, катастрофе, стихийном бедствии.</w:t>
      </w:r>
    </w:p>
    <w:p w:rsidR="001377C1" w:rsidRPr="00ED5561" w:rsidRDefault="001377C1" w:rsidP="001377C1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1377C1" w:rsidRPr="00ED5561" w:rsidRDefault="00E27D2E" w:rsidP="001377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556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Способ подачи сигнала</w:t>
      </w:r>
      <w:r w:rsidRPr="00ED55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звуковой сигнал с помощью сирен, гудков и других звуковых средств оповещения, установленных в городах, населенных пунктах и на предприятиях. </w:t>
      </w:r>
    </w:p>
    <w:p w:rsidR="001377C1" w:rsidRPr="00ED5561" w:rsidRDefault="001377C1" w:rsidP="001377C1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1377C1" w:rsidRPr="00ED5561" w:rsidRDefault="001377C1" w:rsidP="001377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556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="00E27D2E" w:rsidRPr="00ED556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одается:</w:t>
      </w:r>
      <w:r w:rsidR="00E27D2E" w:rsidRPr="00ED55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привлечения внимания персонала и населения о передаче сигналов гражданской обороны «Воздушная тревога», «Отбой воздушной тревоги», «Радиационная опасность», «Химическая тревога» и информации об авариях, катастрофах, стихийных бедствиях. </w:t>
      </w:r>
    </w:p>
    <w:p w:rsidR="001377C1" w:rsidRPr="00ED5561" w:rsidRDefault="001377C1" w:rsidP="001377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8"/>
          <w:szCs w:val="8"/>
          <w:lang w:eastAsia="ru-RU"/>
        </w:rPr>
      </w:pPr>
    </w:p>
    <w:p w:rsidR="00ED5561" w:rsidRPr="00ED5561" w:rsidRDefault="00E27D2E" w:rsidP="001377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556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Действия по сигналу:</w:t>
      </w:r>
      <w:r w:rsidRPr="00ED55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включить все имеющиеся средства радио- и телекоммуникаций для прослушивания информации МЧС</w:t>
      </w:r>
      <w:r w:rsidR="001377C1" w:rsidRPr="00ED55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услышав продолжительный «вой» сирен включить радиоприемник или телевизор и прослушать информацию о сложившейся обстановке и порядке дальнейших действий, выполнять все рекомендации, прозвучавшие в эфире. </w:t>
      </w:r>
    </w:p>
    <w:p w:rsidR="00ED5561" w:rsidRPr="00ED5561" w:rsidRDefault="00ED5561" w:rsidP="001377C1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1377C1" w:rsidRPr="00ED5561" w:rsidRDefault="001377C1" w:rsidP="001377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5561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лишним будет передать информацию соседям, так как они могли ее не слышать. В случае необходимости оказать помощь больным, детям и престарелым людям. Главное – не паниковать и пресекать любые проявления паники.</w:t>
      </w:r>
    </w:p>
    <w:p w:rsidR="00ED5561" w:rsidRPr="00ED5561" w:rsidRDefault="00ED5561" w:rsidP="001377C1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1377C1" w:rsidRDefault="001377C1" w:rsidP="001377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55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сигнал застал на работе, нужно прервать рабочий процесс. Если в этот момент вы находились на улице, необходимо подойти к ближайшему уличному громкоговорителю, информационному световому табло и др. </w:t>
      </w:r>
    </w:p>
    <w:p w:rsidR="00ED5561" w:rsidRPr="00ED5561" w:rsidRDefault="00ED5561" w:rsidP="00ED55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1377C1" w:rsidRPr="00ED5561" w:rsidRDefault="001377C1" w:rsidP="001377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55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Помните, что ваш основной враг – это паника, которая чаще всего приводит только к негативным последствиям. Держите себя в руках, четко оценивайте обстановку и строго следуйте всем рекомендациям – </w:t>
      </w:r>
      <w:r w:rsidR="00ED55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5561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таком случае выход из сложившейся ситуации Вы найдете гораздо быстрее!</w:t>
      </w:r>
    </w:p>
    <w:p w:rsidR="00E27D2E" w:rsidRDefault="001377C1" w:rsidP="00E27D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0D004AC2" wp14:editId="5F40A03C">
            <wp:simplePos x="0" y="0"/>
            <wp:positionH relativeFrom="column">
              <wp:posOffset>81915</wp:posOffset>
            </wp:positionH>
            <wp:positionV relativeFrom="paragraph">
              <wp:posOffset>0</wp:posOffset>
            </wp:positionV>
            <wp:extent cx="4587875" cy="6499860"/>
            <wp:effectExtent l="0" t="0" r="3175" b="0"/>
            <wp:wrapTight wrapText="bothSides">
              <wp:wrapPolygon edited="0">
                <wp:start x="0" y="0"/>
                <wp:lineTo x="0" y="21524"/>
                <wp:lineTo x="21525" y="21524"/>
                <wp:lineTo x="21525" y="0"/>
                <wp:lineTo x="0" y="0"/>
              </wp:wrapPolygon>
            </wp:wrapTight>
            <wp:docPr id="3" name="lightbox-img" descr="https://mosk.minsk.gov.by/images/bezopasnost/2023/20230227-signaly-grazhdanskoj-oborony/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box-img" descr="https://mosk.minsk.gov.by/images/bezopasnost/2023/20230227-signaly-grazhdanskoj-oborony/0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875" cy="649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7D2E" w:rsidRPr="002A439E" w:rsidRDefault="00E27D2E" w:rsidP="002A43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439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СИГНАЛ «ВОЗДУШНАЯ ТРЕВОГА»</w:t>
      </w:r>
    </w:p>
    <w:p w:rsidR="00090707" w:rsidRDefault="00E27D2E" w:rsidP="000907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70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Способ подачи сигнала:</w:t>
      </w:r>
      <w:r w:rsidRPr="000907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объявление информации о воздушной опасности в течение 2-3 минут </w:t>
      </w:r>
      <w:r w:rsidR="00090707" w:rsidRPr="000907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телевидению, радио </w:t>
      </w:r>
      <w:r w:rsidRPr="000907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непрерывно открытым текстом: «ВНИМАНИЕ! ВНИМАНИЕ! ГРАЖДАНЕ! ВОЗДУШНАЯ ТРЕВОГА!» и объяснение кратких действий по этому сигналу. </w:t>
      </w:r>
      <w:r w:rsidR="00090707" w:rsidRPr="00090707">
        <w:rPr>
          <w:rFonts w:ascii="Times New Roman" w:eastAsia="Times New Roman" w:hAnsi="Times New Roman" w:cs="Times New Roman"/>
          <w:sz w:val="26"/>
          <w:szCs w:val="26"/>
          <w:lang w:eastAsia="ru-RU"/>
        </w:rPr>
        <w:t>Сигнал повсеместно дублируется прерывистыми гудками на предприятиях и транспорте</w:t>
      </w:r>
      <w:r w:rsidR="0009070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90707" w:rsidRPr="00090707" w:rsidRDefault="00090707" w:rsidP="00090707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090707" w:rsidRDefault="00090707" w:rsidP="000907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70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="00E27D2E" w:rsidRPr="0009070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одается:</w:t>
      </w:r>
      <w:r w:rsidR="00E27D2E" w:rsidRPr="000907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предупреждения людей о непосредственно возникшей </w:t>
      </w:r>
      <w:r w:rsidRPr="00090707">
        <w:rPr>
          <w:rFonts w:ascii="Times New Roman" w:eastAsia="Times New Roman" w:hAnsi="Times New Roman" w:cs="Times New Roman"/>
          <w:sz w:val="26"/>
          <w:szCs w:val="26"/>
          <w:lang w:eastAsia="ru-RU"/>
        </w:rPr>
        <w:t>угроз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0907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воздушной атаки </w:t>
      </w:r>
      <w:r w:rsidR="00E27D2E" w:rsidRPr="000907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противника. </w:t>
      </w:r>
    </w:p>
    <w:p w:rsidR="00090707" w:rsidRPr="00090707" w:rsidRDefault="00090707" w:rsidP="00090707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E27D2E" w:rsidRDefault="00E27D2E" w:rsidP="000907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70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Действия по сигналу: </w:t>
      </w:r>
      <w:r w:rsidRPr="0009070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соблюдать спокойствие и порядок, отключить свет и воду, взять документы, запас продуктов и воды, быстро занять места в закрепленном за вами защитном сооружении (убежище, подвале), находиться в убежище до следующего МЧС о дальнейших действиях.</w:t>
      </w:r>
    </w:p>
    <w:p w:rsidR="00090707" w:rsidRPr="00090707" w:rsidRDefault="00090707" w:rsidP="00090707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090707" w:rsidRPr="00090707" w:rsidRDefault="00090707" w:rsidP="000907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090707">
        <w:rPr>
          <w:rFonts w:ascii="Times New Roman" w:eastAsia="Times New Roman" w:hAnsi="Times New Roman" w:cs="Times New Roman"/>
          <w:sz w:val="26"/>
          <w:szCs w:val="26"/>
          <w:lang w:eastAsia="ru-RU"/>
        </w:rPr>
        <w:t>бъекты прекращают работу, транспорт останавливается и все население укрывается в защитных сооружениях. Рабочие и служащие прекращают работу в соответствии с установленной инструкцией и указаниями администрации, исключающими возникновение аварий. Там, где по технологическому процессу или требованиям безопасности нельзя остановить производство, остаются дежурные, для которых строятся индивидуальные убежища.</w:t>
      </w:r>
    </w:p>
    <w:p w:rsidR="00E27D2E" w:rsidRDefault="009754A3" w:rsidP="00E27D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54A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2336" behindDoc="1" locked="0" layoutInCell="1" allowOverlap="1" wp14:anchorId="4E95338C" wp14:editId="4CE75E3F">
            <wp:simplePos x="0" y="0"/>
            <wp:positionH relativeFrom="column">
              <wp:posOffset>915035</wp:posOffset>
            </wp:positionH>
            <wp:positionV relativeFrom="paragraph">
              <wp:posOffset>28575</wp:posOffset>
            </wp:positionV>
            <wp:extent cx="3401060" cy="2415540"/>
            <wp:effectExtent l="0" t="0" r="8890" b="3810"/>
            <wp:wrapTight wrapText="bothSides">
              <wp:wrapPolygon edited="0">
                <wp:start x="0" y="0"/>
                <wp:lineTo x="0" y="21464"/>
                <wp:lineTo x="21535" y="21464"/>
                <wp:lineTo x="21535" y="0"/>
                <wp:lineTo x="0" y="0"/>
              </wp:wrapPolygon>
            </wp:wrapTight>
            <wp:docPr id="5" name="Рисунок 5" descr="Сигнал Воздушная тревога и Ваши действ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игнал Воздушная тревога и Ваши действ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060" cy="241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54A3" w:rsidRDefault="009754A3" w:rsidP="00E27D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54A3" w:rsidRDefault="009754A3" w:rsidP="00E27D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54A3" w:rsidRDefault="009754A3" w:rsidP="00E27D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54A3" w:rsidRDefault="009754A3" w:rsidP="00E27D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54A3" w:rsidRPr="00090707" w:rsidRDefault="009754A3" w:rsidP="00E27D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7D2E" w:rsidRPr="002A439E" w:rsidRDefault="00E27D2E" w:rsidP="002A43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439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СИГНАЛ «ОТБОЙ ВОЗДУШНОЙ ТРЕВОГИ»</w:t>
      </w:r>
    </w:p>
    <w:p w:rsidR="00E27D2E" w:rsidRDefault="00E27D2E" w:rsidP="002A43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439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Способ подачи сигнала:</w:t>
      </w:r>
      <w:r w:rsidRPr="002A43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A439E" w:rsidRPr="002A439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объявление по радиотрансляционным и телевизионным приемникам</w:t>
      </w:r>
      <w:r w:rsidR="002A439E" w:rsidRPr="002A43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A439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сообщени</w:t>
      </w:r>
      <w:r w:rsidR="002A439E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2A43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«ВНИМАНИЕ! ВНИМАНИЕ! ГРАЖДАНЕ! ОТБОЙ ВОЗДУШНОЙ ТРЕВОГЕ!». Это разрешение покинуть защитные сооружения.</w:t>
      </w:r>
    </w:p>
    <w:p w:rsidR="002A439E" w:rsidRPr="002A439E" w:rsidRDefault="002A439E" w:rsidP="002A439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A439E" w:rsidRDefault="002A439E" w:rsidP="002A43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A439E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П</w:t>
      </w:r>
      <w:r w:rsidR="009754A3" w:rsidRPr="002A439E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ередается</w:t>
      </w:r>
      <w:r w:rsidRPr="002A439E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:</w:t>
      </w:r>
      <w:r w:rsidR="009754A3" w:rsidRPr="002A439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органами гражданской обороны</w:t>
      </w:r>
      <w:r w:rsidRPr="002A439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как </w:t>
      </w:r>
      <w:r w:rsidRPr="002A439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разрешение персоналу и населению покинуть защитные сооружения</w:t>
      </w:r>
      <w:r w:rsidR="009754A3" w:rsidRPr="002A439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</w:p>
    <w:p w:rsidR="002A439E" w:rsidRPr="002A439E" w:rsidRDefault="002A439E" w:rsidP="002A43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2A439E" w:rsidRDefault="002A439E" w:rsidP="002A43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070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Действия по сигналу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:</w:t>
      </w:r>
      <w:r w:rsidRPr="002A439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взять с собой все принесенные средства защиты, продукты питания, воду, личные вещи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Pr="002A439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</w:t>
      </w:r>
      <w:r w:rsidRPr="002A439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аселение с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 </w:t>
      </w:r>
      <w:r w:rsidRPr="002A439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разрешения комендантов (старших) убежищ и укрытий покидает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защитные сооружения</w:t>
      </w:r>
      <w:r w:rsidRPr="002A439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Рабочие и служащие возвращаются на свои рабочие места и приступают к работе.</w:t>
      </w:r>
    </w:p>
    <w:p w:rsidR="002A439E" w:rsidRPr="002A439E" w:rsidRDefault="002A439E" w:rsidP="002A43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9754A3" w:rsidRPr="002A439E" w:rsidRDefault="002A439E" w:rsidP="002A43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18B1B3EB" wp14:editId="744FEDB9">
            <wp:simplePos x="0" y="0"/>
            <wp:positionH relativeFrom="column">
              <wp:posOffset>226060</wp:posOffset>
            </wp:positionH>
            <wp:positionV relativeFrom="paragraph">
              <wp:posOffset>775970</wp:posOffset>
            </wp:positionV>
            <wp:extent cx="4408805" cy="329946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8805" cy="3299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</w:t>
      </w:r>
      <w:r w:rsidR="009754A3" w:rsidRPr="002A439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ля укрываемых передается информация об обстановке, сложившейся вне укрытий, о принимаемых мерах по ликвидации последствий, режимах поведения населения и другая необходимая информация для последующих действий укрываемых.</w:t>
      </w:r>
    </w:p>
    <w:p w:rsidR="00E27D2E" w:rsidRPr="002A439E" w:rsidRDefault="00E27D2E" w:rsidP="002A4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A439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СИГНАЛ «РАДИАЦИОННАЯ ОПАСНОСТЬ»</w:t>
      </w:r>
    </w:p>
    <w:p w:rsidR="002A439E" w:rsidRPr="002A439E" w:rsidRDefault="002A439E" w:rsidP="002A43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439E" w:rsidRPr="002A439E" w:rsidRDefault="00E27D2E" w:rsidP="002A43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439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Способ подачи сигнала:</w:t>
      </w:r>
      <w:r w:rsidRPr="002A43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A439E" w:rsidRPr="002A439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объявление по радиотрансляционным и телевизионным приемникам информации об угрозе радиационного загрязнения в течение 2-3 минут непрерывно открытым текстом: «ВНИМАНИЕ! ВНИМАНИЕ! ГРАЖДАНЕ! РАДИАЦИОННАЯ ОПАСНОСТЬ!» и объяснение кратких действий по этому сигналу.</w:t>
      </w:r>
    </w:p>
    <w:p w:rsidR="002A439E" w:rsidRPr="002A439E" w:rsidRDefault="002A439E" w:rsidP="002A439E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2A439E" w:rsidRPr="002A439E" w:rsidRDefault="002A439E" w:rsidP="002A43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439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Подается:</w:t>
      </w:r>
      <w:r w:rsidRPr="002A43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предупреждения персонала и населения о радиоактивном загрязнении местности –.</w:t>
      </w:r>
      <w:r w:rsidRPr="002A439E">
        <w:rPr>
          <w:rFonts w:ascii="Times New Roman" w:hAnsi="Times New Roman" w:cs="Times New Roman"/>
          <w:sz w:val="26"/>
          <w:szCs w:val="26"/>
        </w:rPr>
        <w:t xml:space="preserve"> в населенных пунктах и районах, по направлению к которым движется радиоактивное облако,</w:t>
      </w:r>
    </w:p>
    <w:p w:rsidR="002A439E" w:rsidRPr="002A439E" w:rsidRDefault="002A439E" w:rsidP="002A439E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2A439E" w:rsidRPr="002A439E" w:rsidRDefault="002A439E" w:rsidP="002A43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439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Действия по сигналу:</w:t>
      </w:r>
      <w:r w:rsidRPr="002A43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немедленно надеть средства зашиты органов дыхания (противогазы, респираторы, ватно-марлевые повязки, </w:t>
      </w:r>
      <w:proofErr w:type="spellStart"/>
      <w:r w:rsidRPr="002A439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противопыльные</w:t>
      </w:r>
      <w:proofErr w:type="spellEnd"/>
      <w:r w:rsidRPr="002A43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тканевые маски), взять подготовленный запас продуктов и воды, документы и уйти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2A439E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защитные сооружения (убежища, противорадиационные укрытия, полуподвалы, первые этажи зданий), провести их герметизацию и находиться там до других распоряжений штаба гражданской обороны, радиотрансляционные и телевизионные приемники держать включенными.</w:t>
      </w:r>
    </w:p>
    <w:p w:rsidR="002A439E" w:rsidRPr="002A439E" w:rsidRDefault="002A439E" w:rsidP="002A439E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582B3E4D" wp14:editId="0E01E6BE">
            <wp:simplePos x="0" y="0"/>
            <wp:positionH relativeFrom="column">
              <wp:posOffset>420370</wp:posOffset>
            </wp:positionH>
            <wp:positionV relativeFrom="paragraph">
              <wp:posOffset>635</wp:posOffset>
            </wp:positionV>
            <wp:extent cx="3826806" cy="2872740"/>
            <wp:effectExtent l="0" t="0" r="2540" b="3810"/>
            <wp:wrapTight wrapText="bothSides">
              <wp:wrapPolygon edited="0">
                <wp:start x="0" y="0"/>
                <wp:lineTo x="0" y="21485"/>
                <wp:lineTo x="21507" y="21485"/>
                <wp:lineTo x="21507" y="0"/>
                <wp:lineTo x="0" y="0"/>
              </wp:wrapPolygon>
            </wp:wrapTight>
            <wp:docPr id="6" name="imi" descr="Сигнал Радиационная опасность: ваши действ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i" descr="Сигнал Радиационная опасность: ваши действ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102" cy="2872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7C1" w:rsidRPr="002A439E" w:rsidRDefault="002A439E" w:rsidP="002A43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439E">
        <w:rPr>
          <w:rFonts w:ascii="Times New Roman" w:hAnsi="Times New Roman" w:cs="Times New Roman"/>
          <w:sz w:val="26"/>
          <w:szCs w:val="26"/>
        </w:rPr>
        <w:br/>
      </w:r>
    </w:p>
    <w:p w:rsidR="001377C1" w:rsidRPr="00E27D2E" w:rsidRDefault="001377C1" w:rsidP="00E27D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D2E" w:rsidRPr="00FD40AF" w:rsidRDefault="00E27D2E" w:rsidP="00FD40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0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СИГНАЛ «ХИМИЧЕСКАЯ ТРЕВОГА»</w:t>
      </w:r>
    </w:p>
    <w:p w:rsidR="00FD40AF" w:rsidRPr="00FD40AF" w:rsidRDefault="00FD40AF" w:rsidP="00FD40A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8"/>
          <w:szCs w:val="8"/>
          <w:lang w:eastAsia="ru-RU"/>
        </w:rPr>
      </w:pPr>
    </w:p>
    <w:p w:rsidR="00E27D2E" w:rsidRPr="00FD40AF" w:rsidRDefault="00E27D2E" w:rsidP="00FD40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0A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Способ подачи сигнала:</w:t>
      </w:r>
      <w:r w:rsidRPr="00FD40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объявление об угрозе загрязнения в течение 2-3 минут непрерывно открытым текстом: «ВНИМАНИЕ! ВНИМАНИЕ! ГРАЖДАНЕ! ХИМИЧЕСКАЯ ТРЕВОГА!» и объяснение кратких действий по этому сигналу. Действия схожи с предыдущим сигналом.</w:t>
      </w:r>
    </w:p>
    <w:p w:rsidR="00FD40AF" w:rsidRPr="00FD40AF" w:rsidRDefault="00FD40AF" w:rsidP="00FD40AF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FD40AF" w:rsidRPr="00FD40AF" w:rsidRDefault="00FD40AF" w:rsidP="00FD40AF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D40AF">
        <w:rPr>
          <w:rFonts w:ascii="Times New Roman" w:hAnsi="Times New Roman" w:cs="Times New Roman"/>
          <w:i/>
          <w:sz w:val="26"/>
          <w:szCs w:val="26"/>
        </w:rPr>
        <w:t>Подается:</w:t>
      </w:r>
      <w:r w:rsidRPr="00FD40AF">
        <w:rPr>
          <w:rFonts w:ascii="Times New Roman" w:hAnsi="Times New Roman" w:cs="Times New Roman"/>
          <w:sz w:val="26"/>
          <w:szCs w:val="26"/>
        </w:rPr>
        <w:t xml:space="preserve"> при угрозе или непосредственном обнаружении химического или бактериологического нападения (заражения).</w:t>
      </w:r>
    </w:p>
    <w:p w:rsidR="00FD40AF" w:rsidRPr="00FD40AF" w:rsidRDefault="00FD40AF" w:rsidP="00FD40AF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FD40AF" w:rsidRPr="00FD40AF" w:rsidRDefault="00FD40AF" w:rsidP="00FD40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40AF">
        <w:rPr>
          <w:rFonts w:ascii="Times New Roman" w:hAnsi="Times New Roman" w:cs="Times New Roman"/>
          <w:i/>
          <w:sz w:val="26"/>
          <w:szCs w:val="26"/>
        </w:rPr>
        <w:t xml:space="preserve">Действия по сигналу: </w:t>
      </w:r>
      <w:r w:rsidRPr="00FD40AF">
        <w:rPr>
          <w:rFonts w:ascii="Times New Roman" w:hAnsi="Times New Roman" w:cs="Times New Roman"/>
          <w:sz w:val="26"/>
          <w:szCs w:val="26"/>
        </w:rPr>
        <w:t>необходимо быстро надеть противогаз, а в случае необходимости – и средства защиты кожи и при первой же возможности укрыться в защитном сооружении.</w:t>
      </w:r>
    </w:p>
    <w:p w:rsidR="00FD40AF" w:rsidRPr="00FD40AF" w:rsidRDefault="00FD40AF" w:rsidP="00FD40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40AF">
        <w:rPr>
          <w:rFonts w:ascii="Times New Roman" w:hAnsi="Times New Roman" w:cs="Times New Roman"/>
          <w:sz w:val="26"/>
          <w:szCs w:val="26"/>
        </w:rPr>
        <w:t>Если защитного сооружения поблизости не окажется, то от поражения аэрозолями отравляющих веществ и бактериальных средств можно укрыться в жилых, производственных или подсобных помещениях.</w:t>
      </w:r>
    </w:p>
    <w:p w:rsidR="00FD40AF" w:rsidRPr="00FD40AF" w:rsidRDefault="00FD40AF" w:rsidP="00FD40AF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D65D32" w:rsidRDefault="00FD40AF" w:rsidP="00FD4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0AF">
        <w:rPr>
          <w:rFonts w:ascii="Times New Roman" w:hAnsi="Times New Roman" w:cs="Times New Roman"/>
          <w:sz w:val="26"/>
          <w:szCs w:val="26"/>
        </w:rPr>
        <w:t>При необходимости по системам оповещения население получит рекомендации о последующих действиях.  Необходимо быть предельно внимательными и строго выполнять распоряжения органов гражданской обороны. О том, что опасность миновала и о порядке дальнейших действий распоряжение поступит по тем же каналам связи, что и сигнал оповещения.</w:t>
      </w:r>
      <w:r w:rsidRPr="00FD40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40AF" w:rsidRDefault="00FD40AF" w:rsidP="00FD4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40AF" w:rsidRDefault="00FD40AF" w:rsidP="00FD4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135E" w:rsidRDefault="003F135E" w:rsidP="003F135E">
      <w:pPr>
        <w:spacing w:after="0" w:line="240" w:lineRule="exac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F135E">
        <w:rPr>
          <w:rFonts w:ascii="Times New Roman" w:hAnsi="Times New Roman" w:cs="Times New Roman"/>
          <w:b/>
          <w:i/>
          <w:sz w:val="24"/>
          <w:szCs w:val="24"/>
        </w:rPr>
        <w:t xml:space="preserve">(по материалам сайтов </w:t>
      </w:r>
    </w:p>
    <w:p w:rsidR="003F135E" w:rsidRPr="003F135E" w:rsidRDefault="003F135E" w:rsidP="003F135E">
      <w:pPr>
        <w:spacing w:after="0" w:line="240" w:lineRule="exac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F135E">
        <w:rPr>
          <w:rFonts w:ascii="Times New Roman" w:hAnsi="Times New Roman" w:cs="Times New Roman"/>
          <w:b/>
          <w:i/>
          <w:sz w:val="24"/>
          <w:szCs w:val="24"/>
        </w:rPr>
        <w:t>Министерства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по чрезвычайным ситуациям Республики Беларусь, Национального правового Интернет-портала республики Беларусь (Детский правовой сайт), </w:t>
      </w:r>
      <w:r w:rsidRPr="003F135E">
        <w:rPr>
          <w:rFonts w:ascii="Times New Roman" w:hAnsi="Times New Roman" w:cs="Times New Roman"/>
          <w:b/>
          <w:i/>
          <w:sz w:val="24"/>
          <w:szCs w:val="24"/>
        </w:rPr>
        <w:t>материалам Интернета из открытых источников)</w:t>
      </w:r>
    </w:p>
    <w:p w:rsidR="00FD40AF" w:rsidRDefault="00FD40AF" w:rsidP="00FD4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40AF" w:rsidRPr="00FD40AF" w:rsidRDefault="00FD40AF" w:rsidP="00FD4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0AF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1BE18E6A" wp14:editId="37213786">
            <wp:simplePos x="0" y="0"/>
            <wp:positionH relativeFrom="column">
              <wp:posOffset>-1073150</wp:posOffset>
            </wp:positionH>
            <wp:positionV relativeFrom="paragraph">
              <wp:posOffset>1125855</wp:posOffset>
            </wp:positionV>
            <wp:extent cx="6668770" cy="4709795"/>
            <wp:effectExtent l="46037" t="0" r="44768" b="0"/>
            <wp:wrapTight wrapText="bothSides">
              <wp:wrapPolygon edited="0">
                <wp:start x="211" y="21811"/>
                <wp:lineTo x="21313" y="21811"/>
                <wp:lineTo x="21313" y="-118"/>
                <wp:lineTo x="211" y="-118"/>
                <wp:lineTo x="211" y="21811"/>
              </wp:wrapPolygon>
            </wp:wrapTight>
            <wp:docPr id="1" name="lightbox-img" descr="https://mosk.minsk.gov.by/images/bezopasnost/2023/20230227-signaly-grazhdanskoj-oborony/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box-img" descr="https://mosk.minsk.gov.by/images/bezopasnost/2023/20230227-signaly-grazhdanskoj-oborony/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668770" cy="470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>
                        <a:rot lat="0" lon="90000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D40AF" w:rsidRPr="00FD40AF" w:rsidSect="00571707">
      <w:pgSz w:w="8419" w:h="11906" w:orient="landscape"/>
      <w:pgMar w:top="454" w:right="454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1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D2E"/>
    <w:rsid w:val="000878FA"/>
    <w:rsid w:val="00090707"/>
    <w:rsid w:val="001377C1"/>
    <w:rsid w:val="002A439E"/>
    <w:rsid w:val="003F135E"/>
    <w:rsid w:val="003F73A7"/>
    <w:rsid w:val="00571707"/>
    <w:rsid w:val="008F604C"/>
    <w:rsid w:val="009754A3"/>
    <w:rsid w:val="00AA730E"/>
    <w:rsid w:val="00E27D2E"/>
    <w:rsid w:val="00E839AF"/>
    <w:rsid w:val="00EA0CF1"/>
    <w:rsid w:val="00ED5561"/>
    <w:rsid w:val="00FD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130916-5067-4DE6-B254-F49E1207A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A439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717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17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9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Листратенко</dc:creator>
  <cp:keywords/>
  <dc:description/>
  <cp:lastModifiedBy>TOP</cp:lastModifiedBy>
  <cp:revision>2</cp:revision>
  <cp:lastPrinted>2023-03-09T09:01:00Z</cp:lastPrinted>
  <dcterms:created xsi:type="dcterms:W3CDTF">2023-03-14T07:37:00Z</dcterms:created>
  <dcterms:modified xsi:type="dcterms:W3CDTF">2023-03-14T07:37:00Z</dcterms:modified>
</cp:coreProperties>
</file>