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52" w:rsidRPr="00390652" w:rsidRDefault="00390652" w:rsidP="00390652">
      <w:pPr>
        <w:shd w:val="clear" w:color="auto" w:fill="FFFFFF"/>
        <w:spacing w:after="0" w:line="360" w:lineRule="auto"/>
        <w:outlineLvl w:val="0"/>
        <w:rPr>
          <w:rFonts w:ascii="inherit" w:eastAsia="Times New Roman" w:hAnsi="inherit" w:cs="Arial"/>
          <w:b/>
          <w:color w:val="FF0000"/>
          <w:kern w:val="36"/>
          <w:sz w:val="38"/>
          <w:szCs w:val="38"/>
          <w:lang w:eastAsia="ru-RU"/>
        </w:rPr>
      </w:pPr>
      <w:r w:rsidRPr="00390652">
        <w:rPr>
          <w:rFonts w:ascii="inherit" w:eastAsia="Times New Roman" w:hAnsi="inherit" w:cs="Arial"/>
          <w:b/>
          <w:color w:val="FF0000"/>
          <w:kern w:val="36"/>
          <w:sz w:val="38"/>
          <w:szCs w:val="38"/>
          <w:lang w:eastAsia="ru-RU"/>
        </w:rPr>
        <w:t>21 января 2022 года</w:t>
      </w:r>
    </w:p>
    <w:p w:rsidR="00390652" w:rsidRPr="00390652" w:rsidRDefault="00390652" w:rsidP="00390652">
      <w:pPr>
        <w:shd w:val="clear" w:color="auto" w:fill="FFFFFF"/>
        <w:spacing w:after="0" w:line="360" w:lineRule="auto"/>
        <w:outlineLvl w:val="0"/>
        <w:rPr>
          <w:rFonts w:ascii="inherit" w:eastAsia="Times New Roman" w:hAnsi="inherit" w:cs="Arial"/>
          <w:b/>
          <w:color w:val="FF0000"/>
          <w:kern w:val="36"/>
          <w:sz w:val="38"/>
          <w:szCs w:val="38"/>
          <w:lang w:eastAsia="ru-RU"/>
        </w:rPr>
      </w:pPr>
      <w:r w:rsidRPr="00390652">
        <w:rPr>
          <w:rFonts w:ascii="inherit" w:eastAsia="Times New Roman" w:hAnsi="inherit" w:cs="Arial"/>
          <w:b/>
          <w:color w:val="FF0000"/>
          <w:kern w:val="36"/>
          <w:sz w:val="38"/>
          <w:szCs w:val="38"/>
          <w:lang w:eastAsia="ru-RU"/>
        </w:rPr>
        <w:t>Единый день профилактики гриппа</w:t>
      </w:r>
      <w:r w:rsidR="008D33ED">
        <w:rPr>
          <w:rFonts w:ascii="inherit" w:eastAsia="Times New Roman" w:hAnsi="inherit" w:cs="Arial"/>
          <w:b/>
          <w:color w:val="FF0000"/>
          <w:kern w:val="36"/>
          <w:sz w:val="38"/>
          <w:szCs w:val="38"/>
          <w:lang w:eastAsia="ru-RU"/>
        </w:rPr>
        <w:t xml:space="preserve"> и</w:t>
      </w:r>
      <w:r w:rsidRPr="00390652">
        <w:rPr>
          <w:rFonts w:ascii="inherit" w:eastAsia="Times New Roman" w:hAnsi="inherit" w:cs="Arial"/>
          <w:b/>
          <w:color w:val="FF0000"/>
          <w:kern w:val="36"/>
          <w:sz w:val="38"/>
          <w:szCs w:val="38"/>
          <w:lang w:eastAsia="ru-RU"/>
        </w:rPr>
        <w:t xml:space="preserve">  ОРВИ</w:t>
      </w:r>
    </w:p>
    <w:p w:rsidR="00390652" w:rsidRPr="00390652" w:rsidRDefault="00390652" w:rsidP="00390652">
      <w:pPr>
        <w:shd w:val="clear" w:color="auto" w:fill="FFFFFF"/>
        <w:spacing w:after="0" w:line="360" w:lineRule="auto"/>
        <w:outlineLvl w:val="2"/>
        <w:rPr>
          <w:rFonts w:ascii="inherit" w:eastAsia="Times New Roman" w:hAnsi="inherit" w:cs="Arial"/>
          <w:b/>
          <w:color w:val="000000" w:themeColor="text1"/>
          <w:sz w:val="36"/>
          <w:szCs w:val="36"/>
          <w:u w:val="single"/>
          <w:lang w:eastAsia="ru-RU"/>
        </w:rPr>
      </w:pPr>
      <w:r w:rsidRPr="00390652">
        <w:rPr>
          <w:rFonts w:ascii="inherit" w:eastAsia="Times New Roman" w:hAnsi="inherit" w:cs="Arial"/>
          <w:b/>
          <w:color w:val="000000" w:themeColor="text1"/>
          <w:sz w:val="36"/>
          <w:szCs w:val="36"/>
          <w:u w:val="single"/>
          <w:lang w:eastAsia="ru-RU"/>
        </w:rPr>
        <w:t>ОРВИ и грипп: профилактика</w:t>
      </w:r>
      <w:r w:rsidR="00BD204A">
        <w:rPr>
          <w:rFonts w:ascii="inherit" w:eastAsia="Times New Roman" w:hAnsi="inherit" w:cs="Arial"/>
          <w:b/>
          <w:color w:val="000000" w:themeColor="text1"/>
          <w:sz w:val="36"/>
          <w:szCs w:val="36"/>
          <w:u w:val="single"/>
          <w:lang w:eastAsia="ru-RU"/>
        </w:rPr>
        <w:t>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История гриппа насчитывает несколько десятков веков, первые упоминания об этом заболевании были сделаны еще в 412 году до н.э. Гиппократом. В течение двух тысячелетий вирус гриппа неоднократно вызывал эпидемии и пандемии, уносившие жизни сотен тысяч и миллионов людей. Так, печально известная "Испанка" в 1918-1920 гг. по самым скромным подсчетам забрала более 20 млн. жизней.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К счастью, в настоящее время мы обладаем возможностями не только ограничить распространение гриппа, но и эффективно его лечить, предупреждая развитие осложнений и неблагоприятных исходов заболевания. Что же такое грипп, чем он отличается от других респираторных инфекций, какие на сегодня существуют методы профилактики заболевания, почему важна своевременная медицинская помощь – эти вопросы мы постараемся осветить сегодня в данной статье.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b/>
          <w:color w:val="000000" w:themeColor="text1"/>
          <w:spacing w:val="3"/>
          <w:sz w:val="30"/>
          <w:szCs w:val="30"/>
          <w:u w:val="single"/>
          <w:lang w:eastAsia="ru-RU"/>
        </w:rPr>
        <w:t>Острые респираторные вирусные инфекции (ОРВИ)</w:t>
      </w: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– группа заболеваний, которые вызываются множеством возбудителей (вирусы гриппа,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парагриппа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, респираторно-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синтициальный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вирус, аденовирус,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метапневмовирус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и т.д.), передаются воздушно-капельным путем и характеризуются острым поражением дыхательной системы человека. Наиболее часто встречающиеся симптомы ОРВИ: покраснение слизистых ротоглотки, першение или боли в горле, особенно при глотании, насморк или заложенность носа, осиплость голоса, кашель, чихание, повышение температуры чаще до небольших значений (не выше 38 °С).</w:t>
      </w:r>
    </w:p>
    <w:p w:rsidR="00BD204A" w:rsidRDefault="00390652" w:rsidP="00390652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lastRenderedPageBreak/>
        <w:t xml:space="preserve">Из всей совокупности острых респираторных вирусных инфекций особняком выделяется грипп, который имеет отличные от других ОРВИ клинические проявления и предрасполагает к развитию осложнений. 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Times New Roman"/>
          <w:b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b/>
          <w:color w:val="000000" w:themeColor="text1"/>
          <w:spacing w:val="3"/>
          <w:sz w:val="30"/>
          <w:szCs w:val="30"/>
          <w:lang w:eastAsia="ru-RU"/>
        </w:rPr>
        <w:t>Грипп – острая респираторная инфекция, вызываемая вирусом гриппа, характеризующаяся высокой температурой (38-40 °С), выраженной общей интоксикацией и поражением дыхательных путей чаще в форме трахеита.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Инкубационный период (т.е. время от момента заражения до появления первых признаков заболевания) при сезонном гриппе составляет от 12 до 48 ч, при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высокопатогенном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варианте удлиняясь до 5-7 дней. Для гриппа характерно острое начало с озноба, повышения температуры до максимальных значений уже в первые сутки болезни и общих явлений интоксикации (выраженной слабости, разбитости, головной боли в лобных областях, ломоты в мышцах, костях, суставах, боли в глазных яблоках, светобоязни, слезотечения и т.д.). Через несколько часов к вышеперечисленным проявлениям заболевания присоединяются признаки поражения дыхательных путей чаще в виде заложенности носа или слабо выраженного насморка, першения в горле, мучительного сухого кашля, саднящих болей за грудиной и по ходу трахеи, осиплого голоса. У большинства больных гриппом полное выздоровление наступает через 7-10 дней. Однако имеется группа людей, склонных к осложнениям при данном заболевании, они и составляют группу риска по тяжелому течению ОРВИ и гриппа. В первую очередь это дети до 1 года, все лица старше 65 лет, беременные женщины, пациенты с хроническими заболеваниями сердечно-сосудистой и дыхательной систем, с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иммунодефицитными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состояниями, с неадекватно контролируемым сахарным диабетом и другой тяжелой сопутствующей патологией. Данная категория людей </w:t>
      </w: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lastRenderedPageBreak/>
        <w:t xml:space="preserve">должна незамедлительно обращаться к специалистам при появлении первых симптомов гриппа, т.к. только раннее начало терапии способно предотвратить развитие тяжелых осложнений (пневмоний, обострений хронической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обструктивной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болезни легких, гайморитов, отитов и т.д.).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708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Большинство больных гриппом, не относящихся к группам риска, с легким и среднетяжелым неосложненным течением заболевания могут лечиться амбулаторно.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При этом лечение включает в себя назначение:</w:t>
      </w:r>
    </w:p>
    <w:p w:rsidR="00390652" w:rsidRPr="00390652" w:rsidRDefault="00390652" w:rsidP="0039065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полупостельного режима, полноценного питания и обильного питься (до 1,5-2,0 л жидкости в сутки). Обильное питье очень важно для организма, ведь продукты жизнедеятельности вируса, вызывающие общую интоксикацию, выводятся из организма через почки. Кроме того, усиленный питьевой режим помогает справиться с потерей жидкости в результате сильного потоотделения при лихорадке и способствует разжижению мокроты и ее отхождению при кашле.</w:t>
      </w:r>
    </w:p>
    <w:p w:rsidR="00390652" w:rsidRPr="00390652" w:rsidRDefault="00390652" w:rsidP="0039065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парацетамола и других жаропонижающих (ибупрофена,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ибуклина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,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нимесулида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, комбинированных жаропонижающих препаратов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Терафлю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,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Колдрекс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) в стандартных дозировках. Как правило, у здоровых ранее взрослых и детей жаропонижающие назначаются при температуре выше 38,5 °С (более низкую температуру снижать не рекомендуется, ведь это проявление защитной реакции организма на внедрение возбудителя). При наличии сопутствующих заболеваний значение температуры, с которого начинается жаропонижающая терапия, определяет врач. Родителям следует помнить, что у детей до 18 лет на фоне любой острой респираторной вирусной инфекции противопоказано применение аспирина! </w:t>
      </w:r>
    </w:p>
    <w:p w:rsidR="00390652" w:rsidRPr="00390652" w:rsidRDefault="00390652" w:rsidP="0039065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lastRenderedPageBreak/>
        <w:t xml:space="preserve">симптоматическую терапию ринита, фарингита, трахеита (используют сосудосуживающие или растительные капли в нос, </w:t>
      </w:r>
      <w:proofErr w:type="gram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противокашлевые средства и средства</w:t>
      </w:r>
      <w:proofErr w:type="gram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разжижающие мокроту, полоскание зева отварами ромашки, шалфея, календулы, растворами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фурациллина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,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орасепта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и др.).</w:t>
      </w:r>
    </w:p>
    <w:p w:rsidR="00390652" w:rsidRPr="00390652" w:rsidRDefault="00390652" w:rsidP="0039065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противовирусную терапию (в настоящее время высокую клиническую эффективность сохраняют только ингибиторы нейраминидазы -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озельтамивир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,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занамивир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). Противовирусная терапия назначает только врач в индивидуальной дозе в зависимости от клинической картины и тяжести заболевания, а также наличия сопутствующих заболеваний. Наиболее эффективно применение противовирусных препаратов в первые 48-72 ч от начала заболевания, что еще раз доказывает о необходимости как можно более раннего обращения за медицинской помощью.  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Следует помнить, что неоправданное самостоятельное применение антибиотиков без наличия соответствующих показаний не только не предотвращает развитие бактериальных осложнений, но и может ухудшить течение основного заболевания из-за развития побочных эффектов препарата (особенно аллергических реакций, дисбактериоза), а также способствовать формированию устойчивых форм бактерий. Только врач может определить необходимость в применении антибактериальных препаратов, адекватно подобрать нужный антибиотик и правильно его назначить.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При наличии в семьи больных ОРВИ и гриппом нужно помнить и о принципах профилактики передачи инфекции родным и близким (изоляция заболевшего в отдельной комнате, ношение дома масок, </w:t>
      </w: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lastRenderedPageBreak/>
        <w:t>соблюдение правил личной гигиены, регулярное проветривание комнат и влажная уборка, ограничение визитов других людей к больному).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Всем людям, больным ОРВИ и гриппом, рекомендуется как можно раньше обратиться к врачу, чтобы своевременно получить правильное лечение, а также избежать развития осложнений.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Часть заболевших из-за тяжелого течения гриппа может быть направлена в инфекционное отделение стационара. В первую очередь госпитализируются все люди, принадлежащие к группе риска, беременные женщины, лица с подозрением на развитие пневмонии, лица с тяжелым течением гриппа, больные с угрозой развития опасных для жизни состояний.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Хочется обратить внимание на важные аспекты профилактики гриппа.</w:t>
      </w:r>
    </w:p>
    <w:p w:rsidR="00390652" w:rsidRPr="00390652" w:rsidRDefault="00390652" w:rsidP="00BD204A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Выделяют неспецифические и специфические методы профилактике. К первым из них относятся общепринятые гигиенические меры для ограничения распространения респираторных вирусных инфекций и профилактики заражения:</w:t>
      </w:r>
    </w:p>
    <w:p w:rsidR="00390652" w:rsidRPr="00390652" w:rsidRDefault="00390652" w:rsidP="0039065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избегайте близкого контакта с людьми, которые кажутся нездоровыми, обнаруживают явления жара (температуры) и кашель</w:t>
      </w:r>
    </w:p>
    <w:p w:rsidR="00390652" w:rsidRPr="00390652" w:rsidRDefault="00390652" w:rsidP="0039065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на период эпидемии избегайте многолюдных мест или сократите время пребывания в них</w:t>
      </w:r>
    </w:p>
    <w:p w:rsidR="00390652" w:rsidRPr="00390652" w:rsidRDefault="00390652" w:rsidP="0039065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proofErr w:type="gram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старайтесь  не</w:t>
      </w:r>
      <w:proofErr w:type="gram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прикасаться ко рту и носу</w:t>
      </w:r>
    </w:p>
    <w:p w:rsidR="00390652" w:rsidRPr="00390652" w:rsidRDefault="00390652" w:rsidP="0039065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proofErr w:type="gram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соблюдайте  гигиену</w:t>
      </w:r>
      <w:proofErr w:type="gram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рук – чаще мойте  руки водой с мылом или используйте  средство для дезинфекции рук на спиртовой основе, особенно в случае прикосновения ко рту, носу</w:t>
      </w:r>
    </w:p>
    <w:p w:rsidR="00390652" w:rsidRPr="00390652" w:rsidRDefault="00390652" w:rsidP="0039065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увеличьте приток свежего воздуха в жилые помещения, как можно чаще открывайте окна.</w:t>
      </w:r>
    </w:p>
    <w:p w:rsidR="00390652" w:rsidRPr="00390652" w:rsidRDefault="00390652" w:rsidP="0039065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proofErr w:type="gram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lastRenderedPageBreak/>
        <w:t>используйте  защитные</w:t>
      </w:r>
      <w:proofErr w:type="gram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маски при контакте с больным человеком.</w:t>
      </w:r>
    </w:p>
    <w:p w:rsidR="00390652" w:rsidRPr="00390652" w:rsidRDefault="00390652" w:rsidP="0039065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придерживайтесь здорового образа </w:t>
      </w:r>
      <w:proofErr w:type="gram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жизни:  полноценный</w:t>
      </w:r>
      <w:proofErr w:type="gram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сон, рациональное  питание, физическая активность, регулярные прогулки на свежем воздухе.</w:t>
      </w:r>
    </w:p>
    <w:p w:rsidR="00BD204A" w:rsidRDefault="00BD204A" w:rsidP="00390652">
      <w:p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b/>
          <w:color w:val="000000" w:themeColor="text1"/>
          <w:spacing w:val="3"/>
          <w:sz w:val="30"/>
          <w:szCs w:val="30"/>
          <w:u w:val="single"/>
          <w:lang w:eastAsia="ru-RU"/>
        </w:rPr>
      </w:pPr>
    </w:p>
    <w:p w:rsidR="00390652" w:rsidRPr="00390652" w:rsidRDefault="00390652" w:rsidP="00390652">
      <w:p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b/>
          <w:color w:val="000000" w:themeColor="text1"/>
          <w:spacing w:val="3"/>
          <w:sz w:val="30"/>
          <w:szCs w:val="30"/>
          <w:u w:val="single"/>
          <w:lang w:eastAsia="ru-RU"/>
        </w:rPr>
      </w:pPr>
      <w:r w:rsidRPr="00390652">
        <w:rPr>
          <w:rFonts w:ascii="inherit" w:eastAsia="Times New Roman" w:hAnsi="inherit" w:cs="Times New Roman"/>
          <w:b/>
          <w:color w:val="000000" w:themeColor="text1"/>
          <w:spacing w:val="3"/>
          <w:sz w:val="30"/>
          <w:szCs w:val="30"/>
          <w:u w:val="single"/>
          <w:lang w:eastAsia="ru-RU"/>
        </w:rPr>
        <w:t>Если Вы все же заболели, тогда необходимо:</w:t>
      </w:r>
    </w:p>
    <w:p w:rsidR="00390652" w:rsidRPr="00390652" w:rsidRDefault="00390652" w:rsidP="0039065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при плохом самочувствии оставаться дома и выполнять рекомендации врача, по возможности держаться от здоровых людей на расстоянии</w:t>
      </w:r>
    </w:p>
    <w:p w:rsidR="00390652" w:rsidRPr="00390652" w:rsidRDefault="00390652" w:rsidP="0039065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отдыхать, </w:t>
      </w:r>
      <w:proofErr w:type="gram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принимать  большое</w:t>
      </w:r>
      <w:proofErr w:type="gram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количество жидкости</w:t>
      </w:r>
    </w:p>
    <w:p w:rsidR="00390652" w:rsidRPr="00390652" w:rsidRDefault="00390652" w:rsidP="0039065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proofErr w:type="gram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закрывать  рот</w:t>
      </w:r>
      <w:proofErr w:type="gram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и нос при кашле или чихании носовым платком или одноразовыми салфетками. После использования платок или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слафетки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необходимо сразу утилизировать или постирать и прогладить утюгом</w:t>
      </w:r>
    </w:p>
    <w:p w:rsidR="00390652" w:rsidRPr="00390652" w:rsidRDefault="00390652" w:rsidP="0039065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носить маску, если находитесь на общей территории дома поблизости от других людей</w:t>
      </w:r>
    </w:p>
    <w:p w:rsidR="00390652" w:rsidRPr="00390652" w:rsidRDefault="00390652" w:rsidP="0039065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сообщите своим близким и друзьям о болезни.</w:t>
      </w:r>
    </w:p>
    <w:p w:rsidR="00390652" w:rsidRPr="00390652" w:rsidRDefault="00390652" w:rsidP="00390652">
      <w:p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</w:p>
    <w:p w:rsidR="00390652" w:rsidRPr="00390652" w:rsidRDefault="00390652" w:rsidP="00390652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Ношение масок обязательно для лиц, имеющих тесный контакт с больным пациентом. Маску следует надевать аккуратно, так, чтобы она закрывала рот и нос, </w:t>
      </w:r>
      <w:proofErr w:type="gram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и  завязывать</w:t>
      </w:r>
      <w:proofErr w:type="gram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ее, чтобы пространство  между лицом и маской было как можно меньше. При использовании маски нельзя к ней прикасаться. Прикоснувшись к маске необходимо вымыть руки водой с мылом или с использованием средств для дезинфекции рук на спиртовой основе. Использованные маски нужно заменять на новые, как только предыдущая маска станет сырой (влажной), желательно не реже, чем 1 раз в 3 часа. Нельзя использовать повторно </w:t>
      </w: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lastRenderedPageBreak/>
        <w:t>одноразовые маски, после использования их необходимо утилизировать.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Одним из наиболее эффективных методов специфической профилактики является вакцинация. Согласно </w:t>
      </w:r>
      <w:proofErr w:type="gram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рекомендациям</w:t>
      </w:r>
      <w:proofErr w:type="gram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ВОЗ: "Вакцинация является основой профилактики гриппа", так как она снижает распространение болезни и смертность, в 3-4 раза дешевле, чем затраты на лечение гриппа и его осложнений, позволяет экономить средства на лечение гриппа и его осложнений, может значительно сократить временную нетрудоспособность, доступна, эффективна и безопасна для взрослых, детей с 6-месячного возраста, беременных женщин. В настоящее время в Республике Беларусь существует несколько типов противогриппозных вакцин (живая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интраназальная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,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Гриппол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,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Ваксигрипп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,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Инфлювак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). В первую очередь должны вакцинироваться пациенты группы риска по тяжелому течению гриппа, женщины во 2-ой и 3-ем триместрах беременности, дети, медицинские работники и работники социальных сервисов. Оптимальное время для вакцинации для стран Северного полушария с октября по середину ноября. Иммунитет нарабатывается в течение 2 недель после введения вакцины. Следует помнить известный всем принцип, что лучше предотвратить заболевание, чем его лечить.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Другим вариантом специфической профилактики гриппа является использование средств с противовирусной активностью (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оксолиновая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мазь,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арпетол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,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озельтамавир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и др.). С целью уменьшения вероятности инфицирования </w:t>
      </w:r>
      <w:proofErr w:type="gram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гриппом  0</w:t>
      </w:r>
      <w:proofErr w:type="gram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,25% мазью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оксолина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ежедневно 2 раза в день (утром и вечером) смазывают слизистую оболочку носа.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Арпетол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используют для профилактики у детей 2-6 лет внутрь по 50 мг/сутки, 6-12 лет по 100 мг/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сут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, старше 12 лет и у взрослых по 200 мг/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сут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в течение 14 дней. 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Озельтамавир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(</w:t>
      </w:r>
      <w:proofErr w:type="spellStart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Тамифлю</w:t>
      </w:r>
      <w:proofErr w:type="spellEnd"/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) назначают для профилактики у детей </w:t>
      </w: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lastRenderedPageBreak/>
        <w:t>старше 12 лет и взрослых внутрь по 75 мг 1 раз в сутки 5 дней. Показаниями к медикаментозной профилактике гриппа являются: наличие в семье больного гриппом, контакт с больным гриппом, лица группы высокого риска по тяжелому течению гриппа, медицинский персонал (если он не вакцинирован).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color w:val="000000" w:themeColor="text1"/>
          <w:spacing w:val="3"/>
          <w:sz w:val="30"/>
          <w:szCs w:val="30"/>
          <w:lang w:eastAsia="ru-RU"/>
        </w:rPr>
        <w:t>Помните,</w:t>
      </w:r>
      <w:r w:rsidRPr="00390652">
        <w:rPr>
          <w:rFonts w:ascii="inherit" w:eastAsia="Times New Roman" w:hAnsi="inherit" w:cs="Times New Roman"/>
          <w:b/>
          <w:color w:val="000000" w:themeColor="text1"/>
          <w:spacing w:val="3"/>
          <w:sz w:val="30"/>
          <w:szCs w:val="30"/>
          <w:lang w:eastAsia="ru-RU"/>
        </w:rPr>
        <w:t xml:space="preserve"> самолечение при гриппе недопустимо, особенно для детей и лиц пожилого возраста.</w:t>
      </w: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 xml:space="preserve"> Ведь предугадать течение гриппа невозможно, а осложнения могут быть самыми различными. Больные гриппом требуют постоянного наблюдения со стороны медработников, а поздняя госпитализация приводит к затяжному течению пневмонии и других осложнений и увеличению частоты летальных исходов.</w:t>
      </w:r>
    </w:p>
    <w:p w:rsidR="00390652" w:rsidRPr="00390652" w:rsidRDefault="00390652" w:rsidP="00390652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  <w:r w:rsidRPr="00390652"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  <w:t>Только врач может правильно оценить состояние больного, назначить адекватное лечение противовирусными средствами и антибактериальными препаратами, провести больному дополнительные методы обследования (клинические анализы, рентгенографию органов грудной клетки, ЭКГ и т.д.).</w:t>
      </w:r>
    </w:p>
    <w:p w:rsidR="00390652" w:rsidRDefault="00390652" w:rsidP="00390652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color w:val="000000" w:themeColor="text1"/>
          <w:spacing w:val="3"/>
          <w:sz w:val="30"/>
          <w:szCs w:val="30"/>
          <w:lang w:eastAsia="ru-RU"/>
        </w:rPr>
      </w:pPr>
    </w:p>
    <w:p w:rsidR="00390652" w:rsidRPr="00390652" w:rsidRDefault="00390652" w:rsidP="00390652">
      <w:pPr>
        <w:shd w:val="clear" w:color="auto" w:fill="FFFFFF"/>
        <w:spacing w:after="0" w:line="360" w:lineRule="auto"/>
        <w:ind w:firstLine="360"/>
        <w:jc w:val="both"/>
        <w:rPr>
          <w:rFonts w:ascii="inherit" w:eastAsia="Times New Roman" w:hAnsi="inherit" w:cs="Times New Roman"/>
          <w:b/>
          <w:color w:val="538135" w:themeColor="accent6" w:themeShade="BF"/>
          <w:spacing w:val="3"/>
          <w:sz w:val="40"/>
          <w:szCs w:val="40"/>
          <w:lang w:eastAsia="ru-RU"/>
        </w:rPr>
      </w:pPr>
      <w:r w:rsidRPr="00390652">
        <w:rPr>
          <w:rFonts w:ascii="inherit" w:eastAsia="Times New Roman" w:hAnsi="inherit" w:cs="Times New Roman"/>
          <w:b/>
          <w:color w:val="538135" w:themeColor="accent6" w:themeShade="BF"/>
          <w:spacing w:val="3"/>
          <w:sz w:val="40"/>
          <w:szCs w:val="40"/>
          <w:lang w:eastAsia="ru-RU"/>
        </w:rPr>
        <w:t>Ваше здоровье – в Ваших руках, а ранее обращение к специалисту – залог успеха его сохранить!  </w:t>
      </w:r>
    </w:p>
    <w:p w:rsidR="003505F1" w:rsidRDefault="003505F1" w:rsidP="00390652">
      <w:pPr>
        <w:spacing w:line="360" w:lineRule="auto"/>
        <w:rPr>
          <w:rFonts w:ascii="inherit" w:hAnsi="inherit"/>
          <w:b/>
          <w:color w:val="4472C4" w:themeColor="accent5"/>
          <w:sz w:val="30"/>
          <w:szCs w:val="30"/>
        </w:rPr>
      </w:pPr>
    </w:p>
    <w:p w:rsidR="00BD204A" w:rsidRDefault="00BD204A" w:rsidP="00390652">
      <w:pPr>
        <w:spacing w:line="360" w:lineRule="auto"/>
        <w:rPr>
          <w:rFonts w:ascii="inherit" w:hAnsi="inherit"/>
          <w:b/>
          <w:color w:val="4472C4" w:themeColor="accent5"/>
          <w:sz w:val="30"/>
          <w:szCs w:val="30"/>
        </w:rPr>
      </w:pPr>
    </w:p>
    <w:p w:rsidR="00BD204A" w:rsidRDefault="00BD204A" w:rsidP="00390652">
      <w:pPr>
        <w:spacing w:line="360" w:lineRule="auto"/>
        <w:rPr>
          <w:rFonts w:ascii="inherit" w:hAnsi="inherit"/>
          <w:b/>
          <w:color w:val="4472C4" w:themeColor="accent5"/>
          <w:sz w:val="30"/>
          <w:szCs w:val="30"/>
        </w:rPr>
      </w:pPr>
    </w:p>
    <w:p w:rsidR="00BD204A" w:rsidRDefault="00BD204A" w:rsidP="00390652">
      <w:pPr>
        <w:spacing w:line="360" w:lineRule="auto"/>
        <w:rPr>
          <w:rFonts w:ascii="inherit" w:hAnsi="inherit"/>
          <w:b/>
          <w:color w:val="4472C4" w:themeColor="accent5"/>
          <w:sz w:val="30"/>
          <w:szCs w:val="30"/>
        </w:rPr>
      </w:pPr>
      <w:bookmarkStart w:id="0" w:name="_GoBack"/>
      <w:bookmarkEnd w:id="0"/>
    </w:p>
    <w:sectPr w:rsidR="00BD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491"/>
    <w:multiLevelType w:val="multilevel"/>
    <w:tmpl w:val="B512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15C87"/>
    <w:multiLevelType w:val="multilevel"/>
    <w:tmpl w:val="E2B6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95F93"/>
    <w:multiLevelType w:val="multilevel"/>
    <w:tmpl w:val="D0A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38"/>
    <w:rsid w:val="00326E18"/>
    <w:rsid w:val="003505F1"/>
    <w:rsid w:val="00390652"/>
    <w:rsid w:val="007F2438"/>
    <w:rsid w:val="008D33ED"/>
    <w:rsid w:val="00B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43AD"/>
  <w15:chartTrackingRefBased/>
  <w15:docId w15:val="{EB188A6D-5027-4763-A9CE-5DCAE4B2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0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4</cp:revision>
  <dcterms:created xsi:type="dcterms:W3CDTF">2022-01-20T06:38:00Z</dcterms:created>
  <dcterms:modified xsi:type="dcterms:W3CDTF">2022-01-20T07:35:00Z</dcterms:modified>
</cp:coreProperties>
</file>