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5" w:rsidRPr="005230CF" w:rsidRDefault="00C83DF9" w:rsidP="00DA6CB1">
      <w:pPr>
        <w:ind w:right="-119"/>
        <w:jc w:val="center"/>
        <w:rPr>
          <w:sz w:val="26"/>
          <w:szCs w:val="26"/>
          <w:lang w:val="ru-RU"/>
        </w:rPr>
      </w:pPr>
      <w:r w:rsidRPr="008E2D57">
        <w:rPr>
          <w:rFonts w:ascii="TimesNewRomanPSMT" w:hAnsi="TimesNewRomanPSMT"/>
          <w:b/>
          <w:bCs/>
          <w:color w:val="000000"/>
          <w:sz w:val="26"/>
          <w:szCs w:val="26"/>
          <w:lang w:val="ru-RU"/>
        </w:rPr>
        <w:t xml:space="preserve">Результаты торгов </w:t>
      </w:r>
      <w:r w:rsidR="005230CF" w:rsidRPr="005230CF">
        <w:rPr>
          <w:sz w:val="26"/>
          <w:szCs w:val="26"/>
        </w:rPr>
        <w:t>EEP</w:t>
      </w:r>
      <w:r w:rsidR="005230CF" w:rsidRPr="005230CF">
        <w:rPr>
          <w:sz w:val="26"/>
          <w:szCs w:val="26"/>
          <w:lang w:val="ru-RU"/>
        </w:rPr>
        <w:t>/</w:t>
      </w:r>
      <w:r w:rsidR="005230CF" w:rsidRPr="005230CF">
        <w:rPr>
          <w:sz w:val="26"/>
          <w:szCs w:val="26"/>
        </w:rPr>
        <w:t>NCB</w:t>
      </w:r>
      <w:r w:rsidR="005230CF" w:rsidRPr="005230CF">
        <w:rPr>
          <w:sz w:val="26"/>
          <w:szCs w:val="26"/>
          <w:lang w:val="ru-RU"/>
        </w:rPr>
        <w:t>/14/04 «Реконструкция котельной с преобразованием в мини-ТЭЦ в г. Борисове с использованием газо-поршневого двигателя». «Замена участка тепловой сети по ул. Днепровская в г. Борисове от ТК-5 до ТК-8»</w:t>
      </w:r>
    </w:p>
    <w:p w:rsidR="00DA6CB1" w:rsidRPr="008E2D57" w:rsidRDefault="00DA6CB1" w:rsidP="00DA6CB1">
      <w:pPr>
        <w:ind w:right="-119"/>
        <w:jc w:val="center"/>
        <w:rPr>
          <w:rFonts w:ascii="TimesNewRoman" w:hAnsi="TimesNewRoman"/>
          <w:b/>
          <w:bCs/>
          <w:sz w:val="26"/>
          <w:szCs w:val="26"/>
          <w:lang w:val="ru-RU"/>
        </w:rPr>
      </w:pPr>
    </w:p>
    <w:p w:rsidR="006D2801" w:rsidRPr="008E2D57" w:rsidRDefault="00C604E7" w:rsidP="006243D9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Повышение энергоэффективности в Республике Беларусь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Pr="008E2D57">
        <w:rPr>
          <w:sz w:val="26"/>
          <w:szCs w:val="26"/>
          <w:lang w:val="ru-RU"/>
        </w:rPr>
        <w:t>7698</w:t>
      </w:r>
      <w:r w:rsidR="005230CF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BY)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8E2D57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8E2D57">
        <w:rPr>
          <w:b/>
          <w:color w:val="000000"/>
          <w:sz w:val="26"/>
          <w:szCs w:val="26"/>
          <w:lang w:val="ru-RU"/>
        </w:rPr>
        <w:t>/контракта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r w:rsidR="001C120E" w:rsidRPr="008E2D57">
        <w:rPr>
          <w:sz w:val="26"/>
          <w:szCs w:val="26"/>
        </w:rPr>
        <w:t>EEP</w:t>
      </w:r>
      <w:r w:rsidR="001C120E" w:rsidRPr="008E2D57">
        <w:rPr>
          <w:sz w:val="26"/>
          <w:szCs w:val="26"/>
          <w:lang w:val="ru-RU"/>
        </w:rPr>
        <w:t>/</w:t>
      </w:r>
      <w:r w:rsidR="00881C95" w:rsidRPr="008E2D57">
        <w:rPr>
          <w:sz w:val="26"/>
          <w:szCs w:val="26"/>
        </w:rPr>
        <w:t>N</w:t>
      </w:r>
      <w:r w:rsidR="001C120E" w:rsidRPr="008E2D57">
        <w:rPr>
          <w:sz w:val="26"/>
          <w:szCs w:val="26"/>
        </w:rPr>
        <w:t>CB</w:t>
      </w:r>
      <w:r w:rsidR="001C120E" w:rsidRPr="008E2D57">
        <w:rPr>
          <w:sz w:val="26"/>
          <w:szCs w:val="26"/>
          <w:lang w:val="ru-RU"/>
        </w:rPr>
        <w:t>/1</w:t>
      </w:r>
      <w:r w:rsidR="00DA6CB1" w:rsidRPr="008E2D57">
        <w:rPr>
          <w:sz w:val="26"/>
          <w:szCs w:val="26"/>
          <w:lang w:val="ru-RU"/>
        </w:rPr>
        <w:t>4</w:t>
      </w:r>
      <w:r w:rsidR="001C120E" w:rsidRPr="008E2D57">
        <w:rPr>
          <w:sz w:val="26"/>
          <w:szCs w:val="26"/>
          <w:lang w:val="ru-RU"/>
        </w:rPr>
        <w:t>/0</w:t>
      </w:r>
      <w:r w:rsidR="005230CF">
        <w:rPr>
          <w:sz w:val="26"/>
          <w:szCs w:val="26"/>
          <w:lang w:val="ru-RU"/>
        </w:rPr>
        <w:t>4</w:t>
      </w: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4C0FEB" w:rsidRDefault="00D60E2D" w:rsidP="005230CF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05751D" w:rsidRPr="008E2D57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proofErr w:type="gramStart"/>
      <w:r w:rsidR="005230CF" w:rsidRPr="005230CF">
        <w:rPr>
          <w:sz w:val="26"/>
          <w:szCs w:val="26"/>
        </w:rPr>
        <w:t>EEP</w:t>
      </w:r>
      <w:r w:rsidR="005230CF" w:rsidRPr="005230CF">
        <w:rPr>
          <w:sz w:val="26"/>
          <w:szCs w:val="26"/>
          <w:lang w:val="ru-RU"/>
        </w:rPr>
        <w:t>/</w:t>
      </w:r>
      <w:r w:rsidR="005230CF" w:rsidRPr="005230CF">
        <w:rPr>
          <w:sz w:val="26"/>
          <w:szCs w:val="26"/>
        </w:rPr>
        <w:t>NCB</w:t>
      </w:r>
      <w:r w:rsidR="005230CF" w:rsidRPr="005230CF">
        <w:rPr>
          <w:sz w:val="26"/>
          <w:szCs w:val="26"/>
          <w:lang w:val="ru-RU"/>
        </w:rPr>
        <w:t>/14/04 «</w:t>
      </w:r>
      <w:bookmarkStart w:id="0" w:name="_GoBack"/>
      <w:r w:rsidR="005230CF" w:rsidRPr="005230CF">
        <w:rPr>
          <w:sz w:val="26"/>
          <w:szCs w:val="26"/>
          <w:lang w:val="ru-RU"/>
        </w:rPr>
        <w:t>Реконструкция котельной с преобразованием в мини-ТЭЦ в г. Борисове с использованием газо-поршневого двигателя».</w:t>
      </w:r>
      <w:proofErr w:type="gramEnd"/>
      <w:r w:rsidR="005230CF" w:rsidRPr="005230CF">
        <w:rPr>
          <w:sz w:val="26"/>
          <w:szCs w:val="26"/>
          <w:lang w:val="ru-RU"/>
        </w:rPr>
        <w:t xml:space="preserve"> «Замена участка тепловой сети по ул. Днепровская в г. Борисове от ТК-5 до ТК-8</w:t>
      </w:r>
      <w:bookmarkEnd w:id="0"/>
      <w:r w:rsidR="005230CF" w:rsidRPr="005230CF">
        <w:rPr>
          <w:sz w:val="26"/>
          <w:szCs w:val="26"/>
          <w:lang w:val="ru-RU"/>
        </w:rPr>
        <w:t>»</w:t>
      </w:r>
      <w:r w:rsidR="005230CF">
        <w:rPr>
          <w:sz w:val="26"/>
          <w:szCs w:val="26"/>
          <w:lang w:val="ru-RU"/>
        </w:rPr>
        <w:t xml:space="preserve"> </w:t>
      </w:r>
    </w:p>
    <w:p w:rsidR="005230CF" w:rsidRPr="005230CF" w:rsidRDefault="005230CF" w:rsidP="005230CF">
      <w:pPr>
        <w:rPr>
          <w:sz w:val="26"/>
          <w:szCs w:val="26"/>
          <w:lang w:val="ru-RU"/>
        </w:rPr>
      </w:pPr>
    </w:p>
    <w:p w:rsidR="001157A7" w:rsidRPr="008E2D57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Намеченная дата завершения работ по контракту: не позднее </w:t>
      </w:r>
      <w:r w:rsidR="0046035E">
        <w:rPr>
          <w:sz w:val="26"/>
          <w:szCs w:val="26"/>
          <w:lang w:val="ru-RU"/>
        </w:rPr>
        <w:t>30</w:t>
      </w:r>
      <w:r w:rsidR="00682CC5" w:rsidRPr="00682CC5">
        <w:rPr>
          <w:sz w:val="26"/>
          <w:szCs w:val="26"/>
          <w:lang w:val="ru-RU"/>
        </w:rPr>
        <w:t xml:space="preserve"> </w:t>
      </w:r>
      <w:r w:rsidR="0046035E">
        <w:rPr>
          <w:sz w:val="26"/>
          <w:szCs w:val="26"/>
          <w:lang w:val="ru-RU"/>
        </w:rPr>
        <w:t>сентября 2015</w:t>
      </w:r>
      <w:r w:rsidRPr="008E2D57">
        <w:rPr>
          <w:sz w:val="26"/>
          <w:szCs w:val="26"/>
          <w:lang w:val="ru-RU"/>
        </w:rPr>
        <w:t xml:space="preserve"> года</w:t>
      </w:r>
      <w:r w:rsidR="0053479F" w:rsidRPr="008E2D57">
        <w:rPr>
          <w:sz w:val="26"/>
          <w:szCs w:val="26"/>
          <w:lang w:val="ru-RU"/>
        </w:rPr>
        <w:t>;</w:t>
      </w:r>
    </w:p>
    <w:p w:rsidR="00F81B64" w:rsidRPr="0046035E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>Дата подписания 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: </w:t>
      </w:r>
      <w:r w:rsidR="00881C95" w:rsidRPr="005230CF">
        <w:rPr>
          <w:rFonts w:ascii="TimesNewRomanPSMT" w:hAnsi="TimesNewRomanPSMT"/>
          <w:color w:val="000000"/>
          <w:sz w:val="26"/>
          <w:szCs w:val="26"/>
          <w:lang w:val="ru-RU"/>
        </w:rPr>
        <w:t xml:space="preserve">   </w:t>
      </w:r>
      <w:r w:rsidR="008F458A">
        <w:rPr>
          <w:color w:val="000000"/>
          <w:sz w:val="26"/>
          <w:szCs w:val="26"/>
          <w:lang w:val="ru-RU"/>
        </w:rPr>
        <w:t>28 января</w:t>
      </w:r>
      <w:r w:rsidR="0046035E" w:rsidRPr="0046035E">
        <w:rPr>
          <w:color w:val="000000"/>
          <w:sz w:val="26"/>
          <w:szCs w:val="26"/>
          <w:lang w:val="ru-RU"/>
        </w:rPr>
        <w:t xml:space="preserve"> 201</w:t>
      </w:r>
      <w:r w:rsidR="008F458A">
        <w:rPr>
          <w:color w:val="000000"/>
          <w:sz w:val="26"/>
          <w:szCs w:val="26"/>
          <w:lang w:val="ru-RU"/>
        </w:rPr>
        <w:t>5</w:t>
      </w:r>
      <w:r w:rsidR="0046035E" w:rsidRPr="0046035E">
        <w:rPr>
          <w:color w:val="000000"/>
          <w:sz w:val="26"/>
          <w:szCs w:val="26"/>
          <w:lang w:val="ru-RU"/>
        </w:rPr>
        <w:t xml:space="preserve"> года</w:t>
      </w:r>
      <w:r w:rsidR="0053479F" w:rsidRPr="0046035E">
        <w:rPr>
          <w:sz w:val="26"/>
          <w:szCs w:val="26"/>
          <w:lang w:val="ru-RU"/>
        </w:rPr>
        <w:t>;</w:t>
      </w:r>
    </w:p>
    <w:p w:rsidR="00F81B64" w:rsidRPr="008E2D57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Валюта контракта: </w:t>
      </w:r>
      <w:r w:rsidR="0053479F" w:rsidRPr="008E2D57">
        <w:rPr>
          <w:sz w:val="26"/>
          <w:szCs w:val="26"/>
          <w:lang w:val="ru-RU"/>
        </w:rPr>
        <w:t>доллары США.</w:t>
      </w:r>
    </w:p>
    <w:p w:rsidR="008841F3" w:rsidRPr="008E2D57" w:rsidRDefault="008841F3" w:rsidP="008841F3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6C5A94" w:rsidRPr="008E2D57" w:rsidRDefault="0046035E" w:rsidP="0046035E">
      <w:pPr>
        <w:rPr>
          <w:sz w:val="26"/>
          <w:szCs w:val="26"/>
          <w:lang w:val="ru-RU"/>
        </w:rPr>
      </w:pPr>
      <w:r w:rsidRPr="0046035E">
        <w:rPr>
          <w:spacing w:val="-3"/>
          <w:sz w:val="26"/>
          <w:szCs w:val="26"/>
          <w:lang w:val="ru-RU"/>
        </w:rPr>
        <w:t>ЗАО «СУ-157» г. Борисов</w:t>
      </w:r>
      <w:r w:rsidR="000863C2" w:rsidRPr="008E2D57">
        <w:rPr>
          <w:sz w:val="26"/>
          <w:szCs w:val="26"/>
          <w:lang w:val="ru-RU"/>
        </w:rPr>
        <w:br/>
      </w:r>
      <w:r w:rsidR="00272A39" w:rsidRPr="008E2D57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  <w:lang w:val="ru-RU"/>
        </w:rPr>
        <w:t>Борисов</w:t>
      </w:r>
      <w:r w:rsidR="00272A39" w:rsidRPr="008E2D5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Минская область, Республика Беларусь</w:t>
      </w:r>
    </w:p>
    <w:p w:rsidR="006C5A94" w:rsidRPr="008E2D57" w:rsidRDefault="00E31E21" w:rsidP="0046035E">
      <w:pPr>
        <w:jc w:val="both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Стоимость контракта: </w:t>
      </w:r>
      <w:r w:rsidR="0046035E" w:rsidRPr="0046035E">
        <w:rPr>
          <w:sz w:val="26"/>
          <w:szCs w:val="26"/>
          <w:lang w:val="ru-RU"/>
        </w:rPr>
        <w:t>99 225 долларов США, в том числе НДС 16 537,5 долларов США и 50 центов.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0F7522" w:rsidRPr="008E2D57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</w:p>
    <w:p w:rsidR="0046035E" w:rsidRDefault="0008518A" w:rsidP="0008518A">
      <w:pPr>
        <w:rPr>
          <w:spacing w:val="-3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Название: </w:t>
      </w:r>
      <w:r w:rsidR="0046035E" w:rsidRPr="0046035E">
        <w:rPr>
          <w:spacing w:val="-3"/>
          <w:sz w:val="26"/>
          <w:szCs w:val="26"/>
          <w:lang w:val="ru-RU"/>
        </w:rPr>
        <w:t xml:space="preserve">ЗАО «СУ-157» г. Борисов 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Адрес: </w:t>
      </w:r>
      <w:r w:rsidR="0046035E" w:rsidRPr="0046035E">
        <w:rPr>
          <w:sz w:val="26"/>
          <w:szCs w:val="26"/>
          <w:lang w:val="ru-RU"/>
        </w:rPr>
        <w:t>г. Борисов, Минская область, Республика Беларусь</w:t>
      </w:r>
    </w:p>
    <w:p w:rsidR="0008518A" w:rsidRPr="008E2D57" w:rsidRDefault="0008518A" w:rsidP="0008518A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Цена, зачитанная при вскрытии:  </w:t>
      </w:r>
      <w:r w:rsidR="0046035E" w:rsidRPr="0046035E">
        <w:rPr>
          <w:sz w:val="26"/>
          <w:szCs w:val="26"/>
          <w:lang w:val="ru-RU"/>
        </w:rPr>
        <w:t>99 225 долларов США</w:t>
      </w:r>
    </w:p>
    <w:p w:rsidR="00E31E21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Оцененная стоимость: </w:t>
      </w:r>
      <w:r w:rsidR="0046035E" w:rsidRPr="0046035E">
        <w:rPr>
          <w:sz w:val="26"/>
          <w:szCs w:val="26"/>
          <w:lang w:val="ru-RU"/>
        </w:rPr>
        <w:t>1 062 699</w:t>
      </w:r>
      <w:r w:rsidR="0046035E">
        <w:rPr>
          <w:sz w:val="26"/>
          <w:szCs w:val="26"/>
          <w:lang w:val="ru-RU"/>
        </w:rPr>
        <w:t> </w:t>
      </w:r>
      <w:r w:rsidR="0046035E" w:rsidRPr="0046035E">
        <w:rPr>
          <w:sz w:val="26"/>
          <w:szCs w:val="26"/>
          <w:lang w:val="ru-RU"/>
        </w:rPr>
        <w:t>750</w:t>
      </w:r>
      <w:r w:rsidR="0046035E">
        <w:rPr>
          <w:sz w:val="26"/>
          <w:szCs w:val="26"/>
          <w:lang w:val="ru-RU"/>
        </w:rPr>
        <w:t xml:space="preserve"> </w:t>
      </w:r>
      <w:r w:rsidR="00C02EF3" w:rsidRPr="00C02EF3">
        <w:rPr>
          <w:sz w:val="26"/>
          <w:szCs w:val="26"/>
          <w:lang w:val="ru-RU"/>
        </w:rPr>
        <w:t>белорусских рублей</w:t>
      </w:r>
      <w:r w:rsidR="00C02EF3">
        <w:rPr>
          <w:sz w:val="26"/>
          <w:szCs w:val="26"/>
          <w:lang w:val="ru-RU"/>
        </w:rPr>
        <w:t>.</w:t>
      </w:r>
    </w:p>
    <w:p w:rsidR="0046035E" w:rsidRDefault="0046035E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>Название: ЗАО «</w:t>
      </w:r>
      <w:proofErr w:type="spellStart"/>
      <w:r w:rsidRPr="0046035E">
        <w:rPr>
          <w:sz w:val="26"/>
          <w:szCs w:val="26"/>
          <w:lang w:val="ru-RU"/>
        </w:rPr>
        <w:t>ЭнергоРемонтСервис</w:t>
      </w:r>
      <w:proofErr w:type="spellEnd"/>
      <w:r w:rsidRPr="0046035E">
        <w:rPr>
          <w:sz w:val="26"/>
          <w:szCs w:val="26"/>
          <w:lang w:val="ru-RU"/>
        </w:rPr>
        <w:t>»</w:t>
      </w:r>
    </w:p>
    <w:p w:rsidR="0046035E" w:rsidRP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 xml:space="preserve">Адрес: г. </w:t>
      </w:r>
      <w:r>
        <w:rPr>
          <w:sz w:val="26"/>
          <w:szCs w:val="26"/>
          <w:lang w:val="ru-RU"/>
        </w:rPr>
        <w:t>Бобруйск</w:t>
      </w:r>
      <w:r w:rsidRPr="0046035E">
        <w:rPr>
          <w:sz w:val="26"/>
          <w:szCs w:val="26"/>
          <w:lang w:val="ru-RU"/>
        </w:rPr>
        <w:t xml:space="preserve">, </w:t>
      </w:r>
      <w:proofErr w:type="spellStart"/>
      <w:r w:rsidRPr="0046035E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огилеская</w:t>
      </w:r>
      <w:proofErr w:type="spellEnd"/>
      <w:r w:rsidRPr="0046035E">
        <w:rPr>
          <w:sz w:val="26"/>
          <w:szCs w:val="26"/>
          <w:lang w:val="ru-RU"/>
        </w:rPr>
        <w:t xml:space="preserve"> область, Республика Беларусь</w:t>
      </w:r>
    </w:p>
    <w:p w:rsidR="0046035E" w:rsidRPr="0046035E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>Цена, зачитанная при вскрытии:  290</w:t>
      </w:r>
      <w:r>
        <w:rPr>
          <w:sz w:val="26"/>
          <w:szCs w:val="26"/>
          <w:lang w:val="ru-RU"/>
        </w:rPr>
        <w:t> </w:t>
      </w:r>
      <w:r w:rsidRPr="0046035E">
        <w:rPr>
          <w:sz w:val="26"/>
          <w:szCs w:val="26"/>
          <w:lang w:val="ru-RU"/>
        </w:rPr>
        <w:t>000</w:t>
      </w:r>
      <w:r>
        <w:rPr>
          <w:sz w:val="26"/>
          <w:szCs w:val="26"/>
          <w:lang w:val="ru-RU"/>
        </w:rPr>
        <w:t xml:space="preserve"> </w:t>
      </w:r>
      <w:r w:rsidRPr="0046035E">
        <w:rPr>
          <w:sz w:val="26"/>
          <w:szCs w:val="26"/>
          <w:lang w:val="ru-RU"/>
        </w:rPr>
        <w:t>долларов США</w:t>
      </w:r>
    </w:p>
    <w:p w:rsidR="0046035E" w:rsidRPr="008E2D57" w:rsidRDefault="0046035E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46035E">
        <w:rPr>
          <w:sz w:val="26"/>
          <w:szCs w:val="26"/>
          <w:lang w:val="ru-RU"/>
        </w:rPr>
        <w:t>Оцененная стоимость: 3 105 900</w:t>
      </w:r>
      <w:r>
        <w:rPr>
          <w:sz w:val="26"/>
          <w:szCs w:val="26"/>
          <w:lang w:val="ru-RU"/>
        </w:rPr>
        <w:t> </w:t>
      </w:r>
      <w:r w:rsidRPr="0046035E">
        <w:rPr>
          <w:sz w:val="26"/>
          <w:szCs w:val="26"/>
          <w:lang w:val="ru-RU"/>
        </w:rPr>
        <w:t>000</w:t>
      </w:r>
      <w:r>
        <w:rPr>
          <w:sz w:val="26"/>
          <w:szCs w:val="26"/>
          <w:lang w:val="ru-RU"/>
        </w:rPr>
        <w:t xml:space="preserve"> </w:t>
      </w:r>
      <w:r w:rsidRPr="0046035E">
        <w:rPr>
          <w:sz w:val="26"/>
          <w:szCs w:val="26"/>
          <w:lang w:val="ru-RU"/>
        </w:rPr>
        <w:t>белорусских рублей.</w:t>
      </w:r>
    </w:p>
    <w:p w:rsidR="00E93120" w:rsidRPr="008E2D57" w:rsidRDefault="00E93120" w:rsidP="000F7522">
      <w:pPr>
        <w:rPr>
          <w:b/>
          <w:sz w:val="26"/>
          <w:szCs w:val="26"/>
          <w:lang w:val="ru-RU"/>
        </w:rPr>
      </w:pPr>
    </w:p>
    <w:sectPr w:rsidR="00E93120" w:rsidRPr="008E2D57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E7A3E"/>
    <w:rsid w:val="000F7522"/>
    <w:rsid w:val="00100704"/>
    <w:rsid w:val="00110BAF"/>
    <w:rsid w:val="001157A7"/>
    <w:rsid w:val="001225C2"/>
    <w:rsid w:val="0012486F"/>
    <w:rsid w:val="001360DD"/>
    <w:rsid w:val="00142B82"/>
    <w:rsid w:val="00147EC8"/>
    <w:rsid w:val="0015376E"/>
    <w:rsid w:val="00154AB8"/>
    <w:rsid w:val="001631DC"/>
    <w:rsid w:val="00185507"/>
    <w:rsid w:val="00190E55"/>
    <w:rsid w:val="001A45A8"/>
    <w:rsid w:val="001A5377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5B78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813D5"/>
    <w:rsid w:val="002C277D"/>
    <w:rsid w:val="002C672B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77EA"/>
    <w:rsid w:val="00421B26"/>
    <w:rsid w:val="00430854"/>
    <w:rsid w:val="00451AD4"/>
    <w:rsid w:val="0046035E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20495"/>
    <w:rsid w:val="006243D9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A305B"/>
    <w:rsid w:val="007E5C7A"/>
    <w:rsid w:val="008105CD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D4210"/>
    <w:rsid w:val="008E2D57"/>
    <w:rsid w:val="008E7945"/>
    <w:rsid w:val="008E7B25"/>
    <w:rsid w:val="008F458A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B2271D"/>
    <w:rsid w:val="00B37256"/>
    <w:rsid w:val="00B636A2"/>
    <w:rsid w:val="00B84BC0"/>
    <w:rsid w:val="00B86F33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93120"/>
    <w:rsid w:val="00EA0B88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3BFE-6CB2-4409-86C3-89DD0E2B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2008-07-30T13:05:00Z</cp:lastPrinted>
  <dcterms:created xsi:type="dcterms:W3CDTF">2015-02-03T06:28:00Z</dcterms:created>
  <dcterms:modified xsi:type="dcterms:W3CDTF">2015-02-03T06:28:00Z</dcterms:modified>
</cp:coreProperties>
</file>