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610BC7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1C1655">
        <w:rPr>
          <w:sz w:val="28"/>
          <w:szCs w:val="28"/>
          <w:lang w:val="en-US"/>
        </w:rPr>
        <w:t>BDHP</w:t>
      </w:r>
      <w:r w:rsidR="001C1655">
        <w:rPr>
          <w:sz w:val="28"/>
          <w:szCs w:val="28"/>
        </w:rPr>
        <w:t>/</w:t>
      </w:r>
      <w:r w:rsidR="001C1655">
        <w:rPr>
          <w:sz w:val="28"/>
          <w:szCs w:val="28"/>
          <w:lang w:val="en-US"/>
        </w:rPr>
        <w:t>ICB</w:t>
      </w:r>
      <w:r w:rsidR="001C1655">
        <w:rPr>
          <w:sz w:val="28"/>
          <w:szCs w:val="28"/>
        </w:rPr>
        <w:t xml:space="preserve">/15/01 </w:t>
      </w:r>
      <w:r w:rsidR="001C1655" w:rsidRPr="00672C34">
        <w:rPr>
          <w:sz w:val="28"/>
          <w:szCs w:val="28"/>
        </w:rPr>
        <w:t>«</w:t>
      </w:r>
      <w:bookmarkStart w:id="0" w:name="_GoBack"/>
      <w:r w:rsidR="001C1655" w:rsidRPr="00672C34">
        <w:rPr>
          <w:sz w:val="28"/>
          <w:szCs w:val="28"/>
        </w:rPr>
        <w:t xml:space="preserve">Реконструкция котельной микрорайона Тексер </w:t>
      </w:r>
      <w:r w:rsidR="001C1655" w:rsidRPr="00672C34">
        <w:rPr>
          <w:b/>
          <w:sz w:val="28"/>
          <w:szCs w:val="28"/>
        </w:rPr>
        <w:t>г. Барановичи</w:t>
      </w:r>
      <w:r w:rsidR="001C1655" w:rsidRPr="00672C34">
        <w:rPr>
          <w:sz w:val="28"/>
          <w:szCs w:val="28"/>
        </w:rPr>
        <w:t xml:space="preserve"> с увеличением мощности и установкой котлов на МВТ (6 МВт)</w:t>
      </w:r>
      <w:bookmarkEnd w:id="0"/>
      <w:r w:rsidR="001C1655" w:rsidRPr="00672C34">
        <w:rPr>
          <w:sz w:val="28"/>
          <w:szCs w:val="28"/>
        </w:rPr>
        <w:t>»</w:t>
      </w:r>
      <w:r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1C1655">
        <w:rPr>
          <w:b/>
          <w:sz w:val="28"/>
          <w:szCs w:val="28"/>
        </w:rPr>
        <w:t>22</w:t>
      </w:r>
      <w:r w:rsidR="00E6451C" w:rsidRPr="00610BC7">
        <w:rPr>
          <w:b/>
          <w:sz w:val="28"/>
          <w:szCs w:val="28"/>
        </w:rPr>
        <w:t xml:space="preserve"> </w:t>
      </w:r>
      <w:r w:rsidR="001C1655">
        <w:rPr>
          <w:b/>
          <w:sz w:val="28"/>
          <w:szCs w:val="28"/>
        </w:rPr>
        <w:t>мая</w:t>
      </w:r>
      <w:r w:rsidR="00E6451C" w:rsidRPr="00610BC7">
        <w:rPr>
          <w:b/>
          <w:sz w:val="28"/>
          <w:szCs w:val="28"/>
        </w:rPr>
        <w:t xml:space="preserve"> </w:t>
      </w:r>
      <w:r w:rsidR="00BD6580">
        <w:rPr>
          <w:b/>
          <w:sz w:val="28"/>
          <w:szCs w:val="28"/>
        </w:rPr>
        <w:br/>
      </w:r>
      <w:r w:rsidR="00E6451C" w:rsidRPr="00610BC7">
        <w:rPr>
          <w:b/>
          <w:sz w:val="28"/>
          <w:szCs w:val="28"/>
        </w:rPr>
        <w:t>201</w:t>
      </w:r>
      <w:r w:rsidR="003F4ABD">
        <w:rPr>
          <w:b/>
          <w:sz w:val="28"/>
          <w:szCs w:val="28"/>
        </w:rPr>
        <w:t>5</w:t>
      </w:r>
      <w:r w:rsidR="00E6451C">
        <w:rPr>
          <w:sz w:val="28"/>
          <w:szCs w:val="28"/>
        </w:rPr>
        <w:t xml:space="preserve"> </w:t>
      </w:r>
      <w:r w:rsidR="00E6451C" w:rsidRPr="00610BC7">
        <w:rPr>
          <w:b/>
          <w:sz w:val="28"/>
          <w:szCs w:val="28"/>
        </w:rPr>
        <w:t>года</w:t>
      </w:r>
      <w:r w:rsidRPr="00610BC7">
        <w:rPr>
          <w:b/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bies</w:t>
      </w:r>
      <w:r w:rsidRPr="009544F8">
        <w:rPr>
          <w:sz w:val="28"/>
          <w:szCs w:val="28"/>
        </w:rPr>
        <w:t>.by</w:t>
      </w:r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A5797A" w:rsidRDefault="00D33C75" w:rsidP="00A5797A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A5797A" w:rsidRPr="00FC3560" w:rsidRDefault="00D33C75" w:rsidP="00A5797A">
      <w:pPr>
        <w:ind w:right="-284" w:firstLine="851"/>
        <w:contextualSpacing/>
        <w:jc w:val="both"/>
        <w:rPr>
          <w:b/>
          <w:sz w:val="28"/>
          <w:szCs w:val="28"/>
        </w:rPr>
      </w:pPr>
      <w:r w:rsidRPr="00FC3560">
        <w:rPr>
          <w:b/>
          <w:sz w:val="28"/>
          <w:szCs w:val="28"/>
        </w:rPr>
        <w:t xml:space="preserve">Все конкурсные предложения должны сопровождаться оригиналом </w:t>
      </w:r>
      <w:r w:rsidR="00A5797A" w:rsidRPr="00FC3560">
        <w:rPr>
          <w:b/>
          <w:sz w:val="28"/>
          <w:szCs w:val="28"/>
        </w:rPr>
        <w:t xml:space="preserve">банковской гарантии, выданной в пользу </w:t>
      </w:r>
      <w:r w:rsidR="00FC3560">
        <w:rPr>
          <w:b/>
          <w:sz w:val="28"/>
          <w:szCs w:val="28"/>
        </w:rPr>
        <w:br/>
      </w:r>
      <w:r w:rsidR="00A5797A" w:rsidRPr="00FC3560">
        <w:rPr>
          <w:b/>
          <w:sz w:val="28"/>
          <w:szCs w:val="28"/>
        </w:rPr>
        <w:t>РУП «Белинвестэнергосбережение», в качестве залогового  обеспечени</w:t>
      </w:r>
      <w:r w:rsidR="00E3665D">
        <w:rPr>
          <w:b/>
          <w:sz w:val="28"/>
          <w:szCs w:val="28"/>
        </w:rPr>
        <w:t>я</w:t>
      </w:r>
      <w:r w:rsidR="00A5797A" w:rsidRPr="00FC3560">
        <w:rPr>
          <w:b/>
          <w:sz w:val="28"/>
          <w:szCs w:val="28"/>
        </w:rPr>
        <w:t xml:space="preserve"> конкурсного предложения. Сумма залогового  обеспечения конкурсного предложения (банковская гарантии) должна быть 180 000 долларов США.</w:t>
      </w:r>
    </w:p>
    <w:p w:rsidR="00FC3560" w:rsidRPr="00A5797A" w:rsidRDefault="00FC3560" w:rsidP="00A5797A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61B20"/>
    <w:rsid w:val="001C1655"/>
    <w:rsid w:val="002F2ADA"/>
    <w:rsid w:val="00300B25"/>
    <w:rsid w:val="00304629"/>
    <w:rsid w:val="003F4ABD"/>
    <w:rsid w:val="00423B06"/>
    <w:rsid w:val="00502D88"/>
    <w:rsid w:val="00610BC7"/>
    <w:rsid w:val="006371E0"/>
    <w:rsid w:val="009B6C0E"/>
    <w:rsid w:val="00A5797A"/>
    <w:rsid w:val="00A66D29"/>
    <w:rsid w:val="00B81D2D"/>
    <w:rsid w:val="00BD6580"/>
    <w:rsid w:val="00CF64F9"/>
    <w:rsid w:val="00D33C75"/>
    <w:rsid w:val="00D50E68"/>
    <w:rsid w:val="00D90EA0"/>
    <w:rsid w:val="00DE523A"/>
    <w:rsid w:val="00E3665D"/>
    <w:rsid w:val="00E6451C"/>
    <w:rsid w:val="00EC5571"/>
    <w:rsid w:val="00ED2CB6"/>
    <w:rsid w:val="00FC2C5A"/>
    <w:rsid w:val="00FC3560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2015-04-01T06:04:00Z</dcterms:created>
  <dcterms:modified xsi:type="dcterms:W3CDTF">2015-04-01T06:04:00Z</dcterms:modified>
</cp:coreProperties>
</file>